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39" w:rsidRPr="00CC6166" w:rsidRDefault="001B59DF" w:rsidP="00F829D9">
      <w:pPr>
        <w:spacing w:line="28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6166">
        <w:rPr>
          <w:rFonts w:ascii="Times New Roman" w:eastAsia="Times New Roman" w:hAnsi="Times New Roman" w:cs="Times New Roman"/>
          <w:sz w:val="24"/>
          <w:szCs w:val="24"/>
        </w:rPr>
        <w:br/>
      </w:r>
      <w:r w:rsidR="00734BD0" w:rsidRPr="00CC616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C6166">
        <w:rPr>
          <w:rFonts w:ascii="Times New Roman" w:eastAsia="Times New Roman" w:hAnsi="Times New Roman" w:cs="Times New Roman"/>
          <w:sz w:val="24"/>
          <w:szCs w:val="24"/>
        </w:rPr>
        <w:t>RoboLand</w:t>
      </w:r>
      <w:proofErr w:type="spellEnd"/>
      <w:r w:rsidRPr="00CC6166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734BD0" w:rsidRPr="00CC616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C616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-80836</wp:posOffset>
            </wp:positionH>
            <wp:positionV relativeFrom="paragraph">
              <wp:posOffset>-126915</wp:posOffset>
            </wp:positionV>
            <wp:extent cx="1086181" cy="1081378"/>
            <wp:effectExtent l="0" t="0" r="0" b="0"/>
            <wp:wrapNone/>
            <wp:docPr id="35" name="image1.jpg" descr="RoboLand 2023 -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oboLand 2023 - logo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6181" cy="1081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46C71" w:rsidRPr="00CC6166" w:rsidRDefault="00F46C71" w:rsidP="00F829D9">
      <w:pPr>
        <w:spacing w:line="265" w:lineRule="auto"/>
        <w:ind w:hanging="1055"/>
        <w:jc w:val="right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CC6166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 xml:space="preserve">VIІI Халықаралық роботехника бағдарламалау және </w:t>
      </w:r>
    </w:p>
    <w:p w:rsidR="00F46C71" w:rsidRPr="00CC6166" w:rsidRDefault="00F46C71" w:rsidP="00F829D9">
      <w:pPr>
        <w:spacing w:line="265" w:lineRule="auto"/>
        <w:ind w:hanging="1055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C6166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инновациялық технологиялар фестиваль ережесіне қосымша</w:t>
      </w:r>
    </w:p>
    <w:p w:rsidR="00F46C71" w:rsidRPr="00CC6166" w:rsidRDefault="00F46C71" w:rsidP="00F829D9">
      <w:pPr>
        <w:spacing w:line="360" w:lineRule="exact"/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46C71" w:rsidRPr="00CC6166" w:rsidRDefault="00734BD0" w:rsidP="00F829D9">
      <w:pPr>
        <w:pStyle w:val="11"/>
        <w:spacing w:line="240" w:lineRule="auto"/>
        <w:ind w:left="0" w:firstLine="0"/>
        <w:jc w:val="center"/>
        <w:rPr>
          <w:sz w:val="24"/>
          <w:szCs w:val="24"/>
        </w:rPr>
      </w:pPr>
      <w:r w:rsidRPr="00CC6166">
        <w:rPr>
          <w:sz w:val="24"/>
          <w:szCs w:val="24"/>
          <w:lang w:val="kk-KZ"/>
        </w:rPr>
        <w:t>«</w:t>
      </w:r>
      <w:r w:rsidR="00F46C71" w:rsidRPr="00CC6166">
        <w:rPr>
          <w:sz w:val="24"/>
          <w:szCs w:val="24"/>
        </w:rPr>
        <w:t>ЛАБИРИНТ</w:t>
      </w:r>
      <w:r w:rsidR="00C72603" w:rsidRPr="00CC6166">
        <w:rPr>
          <w:rFonts w:eastAsia="Arial"/>
          <w:sz w:val="24"/>
          <w:szCs w:val="24"/>
        </w:rPr>
        <w:t>. LEVEL 2</w:t>
      </w:r>
      <w:r w:rsidRPr="00CC6166">
        <w:rPr>
          <w:rFonts w:eastAsia="Arial"/>
          <w:sz w:val="24"/>
          <w:szCs w:val="24"/>
        </w:rPr>
        <w:t>»</w:t>
      </w:r>
    </w:p>
    <w:p w:rsidR="00F46C71" w:rsidRPr="00CC6166" w:rsidRDefault="00F46C71" w:rsidP="00F829D9">
      <w:pPr>
        <w:pStyle w:val="11"/>
        <w:spacing w:line="240" w:lineRule="auto"/>
        <w:ind w:left="0" w:firstLine="0"/>
        <w:jc w:val="center"/>
        <w:rPr>
          <w:sz w:val="24"/>
          <w:szCs w:val="24"/>
        </w:rPr>
      </w:pPr>
      <w:r w:rsidRPr="00CC6166">
        <w:rPr>
          <w:sz w:val="24"/>
          <w:szCs w:val="24"/>
        </w:rPr>
        <w:t>РОБОТТАР ЖАРЫСЫНЫҢ РЕГЛАМЕНТІ</w:t>
      </w:r>
    </w:p>
    <w:p w:rsidR="00F46C71" w:rsidRPr="00CC6166" w:rsidRDefault="00F46C71" w:rsidP="00F829D9">
      <w:pPr>
        <w:spacing w:line="360" w:lineRule="exact"/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AD6B39" w:rsidRPr="00CC6166" w:rsidRDefault="00F46C71" w:rsidP="00E91FCF">
      <w:pPr>
        <w:spacing w:line="372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C61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Қатысушылардың жасы</w:t>
      </w:r>
      <w:r w:rsidR="001B59DF" w:rsidRPr="00CC6166">
        <w:rPr>
          <w:rFonts w:ascii="Times New Roman" w:eastAsia="Times New Roman" w:hAnsi="Times New Roman" w:cs="Times New Roman"/>
          <w:i/>
          <w:sz w:val="24"/>
          <w:szCs w:val="24"/>
        </w:rPr>
        <w:t>: </w:t>
      </w:r>
      <w:proofErr w:type="spellStart"/>
      <w:r w:rsidR="00C72603" w:rsidRPr="00CC6166"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 w:rsidR="00C72603" w:rsidRPr="00CC6166">
        <w:rPr>
          <w:rFonts w:ascii="Times New Roman" w:eastAsia="Times New Roman" w:hAnsi="Times New Roman" w:cs="Times New Roman"/>
          <w:sz w:val="24"/>
          <w:szCs w:val="24"/>
        </w:rPr>
        <w:t xml:space="preserve"> 2: 13</w:t>
      </w:r>
      <w:r w:rsidR="001B59DF" w:rsidRPr="00CC6166">
        <w:rPr>
          <w:rFonts w:ascii="Times New Roman" w:eastAsia="Times New Roman" w:hAnsi="Times New Roman" w:cs="Times New Roman"/>
          <w:sz w:val="24"/>
          <w:szCs w:val="24"/>
        </w:rPr>
        <w:t>-1</w:t>
      </w:r>
      <w:r w:rsidR="00C72603" w:rsidRPr="00CC6166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="001B59DF" w:rsidRPr="00CC6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166">
        <w:rPr>
          <w:rFonts w:ascii="Times New Roman" w:eastAsia="Times New Roman" w:hAnsi="Times New Roman" w:cs="Times New Roman"/>
          <w:sz w:val="24"/>
          <w:szCs w:val="24"/>
          <w:lang w:val="kk-KZ"/>
        </w:rPr>
        <w:t>жас</w:t>
      </w:r>
      <w:r w:rsidR="001B59DF" w:rsidRPr="00CC61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6B39" w:rsidRPr="00CC6166" w:rsidRDefault="001B59DF" w:rsidP="00E91FCF">
      <w:pPr>
        <w:spacing w:line="3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C6166">
        <w:rPr>
          <w:rFonts w:ascii="Times New Roman" w:eastAsia="Times New Roman" w:hAnsi="Times New Roman" w:cs="Times New Roman"/>
          <w:i/>
          <w:sz w:val="24"/>
          <w:szCs w:val="24"/>
        </w:rPr>
        <w:t>Команда:</w:t>
      </w:r>
      <w:r w:rsidR="00F46C71" w:rsidRPr="00CC6166">
        <w:rPr>
          <w:rFonts w:ascii="Times New Roman" w:eastAsia="Times New Roman" w:hAnsi="Times New Roman" w:cs="Times New Roman"/>
          <w:sz w:val="24"/>
          <w:szCs w:val="24"/>
        </w:rPr>
        <w:t xml:space="preserve"> 1-2 </w:t>
      </w:r>
      <w:proofErr w:type="spellStart"/>
      <w:r w:rsidR="00F46C71" w:rsidRPr="00CC6166">
        <w:rPr>
          <w:rFonts w:ascii="Times New Roman" w:eastAsia="Times New Roman" w:hAnsi="Times New Roman" w:cs="Times New Roman"/>
          <w:sz w:val="24"/>
          <w:szCs w:val="24"/>
        </w:rPr>
        <w:t>адам</w:t>
      </w:r>
      <w:proofErr w:type="spellEnd"/>
      <w:r w:rsidRPr="00CC61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6B39" w:rsidRPr="00CC6166" w:rsidRDefault="001B59DF" w:rsidP="00E91FCF">
      <w:pPr>
        <w:spacing w:line="3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C6166">
        <w:rPr>
          <w:rFonts w:ascii="Times New Roman" w:eastAsia="Times New Roman" w:hAnsi="Times New Roman" w:cs="Times New Roman"/>
          <w:i/>
          <w:sz w:val="24"/>
          <w:szCs w:val="24"/>
        </w:rPr>
        <w:t>Робот</w:t>
      </w:r>
      <w:r w:rsidR="00F46C71" w:rsidRPr="00CC61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тар</w:t>
      </w:r>
      <w:r w:rsidRPr="00CC616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CC6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6166">
        <w:rPr>
          <w:rFonts w:ascii="Times New Roman" w:eastAsia="Times New Roman" w:hAnsi="Times New Roman" w:cs="Times New Roman"/>
          <w:sz w:val="24"/>
          <w:szCs w:val="24"/>
        </w:rPr>
        <w:t>автоном</w:t>
      </w:r>
      <w:proofErr w:type="spellEnd"/>
      <w:r w:rsidR="00F46C71" w:rsidRPr="00CC6166">
        <w:rPr>
          <w:rFonts w:ascii="Times New Roman" w:eastAsia="Times New Roman" w:hAnsi="Times New Roman" w:cs="Times New Roman"/>
          <w:sz w:val="24"/>
          <w:szCs w:val="24"/>
          <w:lang w:val="kk-KZ"/>
        </w:rPr>
        <w:t>дық</w:t>
      </w:r>
      <w:r w:rsidRPr="00CC6166">
        <w:rPr>
          <w:rFonts w:ascii="Times New Roman" w:eastAsia="Times New Roman" w:hAnsi="Times New Roman" w:cs="Times New Roman"/>
          <w:sz w:val="24"/>
          <w:szCs w:val="24"/>
        </w:rPr>
        <w:t xml:space="preserve"> робот</w:t>
      </w:r>
      <w:r w:rsidR="00F46C71" w:rsidRPr="00CC6166">
        <w:rPr>
          <w:rFonts w:ascii="Times New Roman" w:eastAsia="Times New Roman" w:hAnsi="Times New Roman" w:cs="Times New Roman"/>
          <w:sz w:val="24"/>
          <w:szCs w:val="24"/>
          <w:lang w:val="kk-KZ"/>
        </w:rPr>
        <w:t>тар</w:t>
      </w:r>
      <w:r w:rsidRPr="00CC61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6B39" w:rsidRPr="00CC6166" w:rsidRDefault="00F46C71" w:rsidP="00E91FCF">
      <w:pPr>
        <w:spacing w:line="3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C61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Қолданылатын жабдықтар: шектеусіз</w:t>
      </w:r>
      <w:r w:rsidR="001B59DF" w:rsidRPr="00CC61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6B39" w:rsidRPr="00CC6166" w:rsidRDefault="00F46C71" w:rsidP="00E91FCF">
      <w:pPr>
        <w:spacing w:line="3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C61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Бағдарламалау тілі</w:t>
      </w:r>
      <w:r w:rsidR="001B59DF" w:rsidRPr="00CC616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CC61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шектеусіз</w:t>
      </w:r>
      <w:r w:rsidR="001B59DF" w:rsidRPr="00CC61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603" w:rsidRPr="00CC6166" w:rsidRDefault="00F46C71" w:rsidP="00E91FCF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61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Тапсырманың сипаттамасы: </w:t>
      </w:r>
      <w:r w:rsidR="001B59DF" w:rsidRPr="00CC61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Жарысқа қатысушылар өз бетінше жинаған автономды роботтың лабиринттің бастапқы алаңынан түрлі-түсті секцияларды белгілі бір ретпен ең аз уақыт ішінде өтуімен, содан кейін старт/финиш аймағына оралуымен өту. </w:t>
      </w:r>
    </w:p>
    <w:p w:rsidR="00C72603" w:rsidRPr="00CC6166" w:rsidRDefault="00C72603" w:rsidP="00E91FCF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Лабиринт екі тең бөлікке бөлінеді, лабиринттің бірінші жартысының конфигурациясы және түрлі-түсті белгілердің орналасуы жеребе арқылы таңдалады және карантин басталғанға дейін 60 минут бұрын қатысушыларға көрсетіледі. Лабиринттің екінші жартысының конфигурациясы алдын-ала белгісіз және оны карантин басталғаннан кейін төреші таңдайды.</w:t>
      </w:r>
    </w:p>
    <w:p w:rsidR="00F46C71" w:rsidRPr="00CC6166" w:rsidRDefault="00F46C71" w:rsidP="00F829D9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ind w:hanging="1928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F46C71" w:rsidRPr="00CC6166" w:rsidRDefault="00F46C71" w:rsidP="00F829D9">
      <w:pPr>
        <w:pStyle w:val="af5"/>
        <w:widowControl/>
        <w:numPr>
          <w:ilvl w:val="0"/>
          <w:numId w:val="3"/>
        </w:numPr>
        <w:autoSpaceDE/>
        <w:autoSpaceDN/>
        <w:ind w:left="0"/>
        <w:contextualSpacing/>
        <w:jc w:val="center"/>
        <w:rPr>
          <w:b/>
          <w:sz w:val="24"/>
          <w:szCs w:val="24"/>
        </w:rPr>
      </w:pPr>
      <w:r w:rsidRPr="00CC6166">
        <w:rPr>
          <w:b/>
          <w:sz w:val="24"/>
          <w:szCs w:val="24"/>
          <w:lang w:val="kk-KZ"/>
        </w:rPr>
        <w:t>Роботқа қойылатын талаптар</w:t>
      </w:r>
    </w:p>
    <w:p w:rsidR="00F46C71" w:rsidRPr="00CC6166" w:rsidRDefault="001B59DF" w:rsidP="00E91FCF">
      <w:pPr>
        <w:rPr>
          <w:rFonts w:ascii="Times New Roman" w:hAnsi="Times New Roman" w:cs="Times New Roman"/>
          <w:sz w:val="24"/>
          <w:szCs w:val="24"/>
        </w:rPr>
      </w:pPr>
      <w:r w:rsidRPr="00CC6166">
        <w:rPr>
          <w:rFonts w:ascii="Times New Roman" w:hAnsi="Times New Roman" w:cs="Times New Roman"/>
          <w:sz w:val="24"/>
          <w:szCs w:val="24"/>
        </w:rPr>
        <w:t>1.1. 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Роботтың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дизайнында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бөлшектерді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өздігінен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бөлшектерді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</w:rPr>
        <w:t>.</w:t>
      </w:r>
    </w:p>
    <w:p w:rsidR="00F46C71" w:rsidRPr="00CC6166" w:rsidRDefault="001B59DF" w:rsidP="00E91FCF">
      <w:pPr>
        <w:rPr>
          <w:rFonts w:ascii="Times New Roman" w:hAnsi="Times New Roman" w:cs="Times New Roman"/>
          <w:sz w:val="24"/>
          <w:szCs w:val="24"/>
        </w:rPr>
      </w:pPr>
      <w:r w:rsidRPr="00CC6166">
        <w:rPr>
          <w:rFonts w:ascii="Times New Roman" w:hAnsi="Times New Roman" w:cs="Times New Roman"/>
          <w:sz w:val="24"/>
          <w:szCs w:val="24"/>
        </w:rPr>
        <w:t>1.2. 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Роботтың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</w:rPr>
        <w:t xml:space="preserve"> </w:t>
      </w:r>
      <w:r w:rsidR="00F46C71"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максималды 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габариттері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ені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  <w:lang w:val="kk-KZ"/>
        </w:rPr>
        <w:t>/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ұзындығы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</w:rPr>
        <w:t>) 250х250х250 мм</w:t>
      </w:r>
      <w:r w:rsidR="00F46C71" w:rsidRPr="00CC616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CC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</w:rPr>
        <w:t xml:space="preserve"> робот 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етілген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мөлшерден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аспауы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C71" w:rsidRPr="00CC616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="00F46C71" w:rsidRPr="00CC6166">
        <w:rPr>
          <w:rFonts w:ascii="Times New Roman" w:hAnsi="Times New Roman" w:cs="Times New Roman"/>
          <w:sz w:val="24"/>
          <w:szCs w:val="24"/>
        </w:rPr>
        <w:t>.</w:t>
      </w:r>
    </w:p>
    <w:p w:rsidR="00AD6B39" w:rsidRPr="00CC6166" w:rsidRDefault="001B59DF" w:rsidP="00E91F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C6166">
        <w:rPr>
          <w:rFonts w:ascii="Times New Roman" w:hAnsi="Times New Roman" w:cs="Times New Roman"/>
          <w:sz w:val="24"/>
          <w:szCs w:val="24"/>
        </w:rPr>
        <w:t>1.3. </w:t>
      </w:r>
      <w:r w:rsidR="00F46C71"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 Робот автономды болуы қажет.</w:t>
      </w:r>
    </w:p>
    <w:p w:rsidR="00E91FCF" w:rsidRPr="00CC6166" w:rsidRDefault="001B59DF" w:rsidP="00E91F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C6166">
        <w:rPr>
          <w:rFonts w:ascii="Times New Roman" w:hAnsi="Times New Roman" w:cs="Times New Roman"/>
          <w:sz w:val="24"/>
          <w:szCs w:val="24"/>
          <w:lang w:val="kk-KZ"/>
        </w:rPr>
        <w:t>1.4. </w:t>
      </w:r>
      <w:r w:rsidR="00E91FCF" w:rsidRPr="00CC6166">
        <w:rPr>
          <w:rFonts w:ascii="Times New Roman" w:hAnsi="Times New Roman" w:cs="Times New Roman"/>
          <w:sz w:val="24"/>
          <w:szCs w:val="24"/>
          <w:lang w:val="kk-KZ"/>
        </w:rPr>
        <w:t>Робот жарысқа жарыс өтетін күні жиналған түрде әкелінуі тиіс.</w:t>
      </w:r>
    </w:p>
    <w:p w:rsidR="00F46C71" w:rsidRPr="00CC6166" w:rsidRDefault="001B59DF" w:rsidP="00E91F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C6166">
        <w:rPr>
          <w:rFonts w:ascii="Times New Roman" w:hAnsi="Times New Roman" w:cs="Times New Roman"/>
          <w:sz w:val="24"/>
          <w:szCs w:val="24"/>
          <w:lang w:val="kk-KZ"/>
        </w:rPr>
        <w:t>1.5. </w:t>
      </w:r>
      <w:r w:rsidR="00F46C71" w:rsidRPr="00CC6166">
        <w:rPr>
          <w:rFonts w:ascii="Times New Roman" w:hAnsi="Times New Roman" w:cs="Times New Roman"/>
          <w:sz w:val="24"/>
          <w:szCs w:val="24"/>
          <w:lang w:val="kk-KZ"/>
        </w:rPr>
        <w:t>Роботтың салмағы шектеусіз.</w:t>
      </w:r>
    </w:p>
    <w:p w:rsidR="00F46C71" w:rsidRPr="00CC6166" w:rsidRDefault="001B59DF" w:rsidP="00E91F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C6166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C72603" w:rsidRPr="00CC6166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CC6166">
        <w:rPr>
          <w:rFonts w:ascii="Times New Roman" w:hAnsi="Times New Roman" w:cs="Times New Roman"/>
          <w:sz w:val="24"/>
          <w:szCs w:val="24"/>
          <w:lang w:val="kk-KZ"/>
        </w:rPr>
        <w:t>. </w:t>
      </w:r>
      <w:r w:rsidR="00F46C71" w:rsidRPr="00CC6166">
        <w:rPr>
          <w:rFonts w:ascii="Times New Roman" w:hAnsi="Times New Roman" w:cs="Times New Roman"/>
          <w:sz w:val="24"/>
          <w:szCs w:val="24"/>
          <w:lang w:val="kk-KZ"/>
        </w:rPr>
        <w:t>Роботтың корпусы жарыс полигонының бетіне ешқандай зақым келтірмеуі керек, әйтпесе команда жарыстан шығарылып, дисквалификациялануы мүмкін.</w:t>
      </w:r>
    </w:p>
    <w:p w:rsidR="00AD6B39" w:rsidRPr="00CC6166" w:rsidRDefault="009A20E4" w:rsidP="00F829D9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  <w:r w:rsidRPr="00CC6166">
        <w:rPr>
          <w:rFonts w:ascii="Times New Roman" w:eastAsia="Arial" w:hAnsi="Times New Roman" w:cs="Times New Roman"/>
          <w:b/>
          <w:sz w:val="24"/>
          <w:szCs w:val="24"/>
          <w:lang w:val="kk-KZ"/>
        </w:rPr>
        <w:t>2.</w:t>
      </w:r>
      <w:r w:rsidR="001B59DF" w:rsidRPr="00CC6166">
        <w:rPr>
          <w:rFonts w:ascii="Times New Roman" w:eastAsia="Arial" w:hAnsi="Times New Roman" w:cs="Times New Roman"/>
          <w:b/>
          <w:sz w:val="24"/>
          <w:szCs w:val="24"/>
          <w:lang w:val="kk-KZ"/>
        </w:rPr>
        <w:t xml:space="preserve"> </w:t>
      </w:r>
      <w:r w:rsidR="00F46C71" w:rsidRPr="00CC6166">
        <w:rPr>
          <w:rFonts w:ascii="Times New Roman" w:eastAsia="Arial" w:hAnsi="Times New Roman" w:cs="Times New Roman"/>
          <w:b/>
          <w:sz w:val="24"/>
          <w:szCs w:val="24"/>
          <w:lang w:val="kk-KZ"/>
        </w:rPr>
        <w:t>Полигонға</w:t>
      </w:r>
      <w:r w:rsidR="00F46C71" w:rsidRPr="00CC61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қойылатын талаптар</w:t>
      </w:r>
    </w:p>
    <w:p w:rsidR="00AD6B39" w:rsidRPr="00CC6166" w:rsidRDefault="001B59DF" w:rsidP="00F829D9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2.1. </w:t>
      </w:r>
      <w:r w:rsidR="00F46C71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Алаң </w:t>
      </w:r>
      <w:r w:rsidR="00C72603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қоршаулардан</w:t>
      </w:r>
      <w:r w:rsidR="009A20E4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тұрады</w:t>
      </w: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F46C71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ішкі өлшемі</w:t>
      </w: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1200×2400 мм.</w:t>
      </w:r>
    </w:p>
    <w:p w:rsidR="00AD6B39" w:rsidRPr="00CC6166" w:rsidRDefault="001B59DF" w:rsidP="00F829D9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2.2. Лабиринт </w:t>
      </w:r>
      <w:r w:rsidR="009A20E4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өлшемі </w:t>
      </w: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300×300 мм </w:t>
      </w:r>
      <w:r w:rsidR="009A20E4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екі түрлі секциядан тұрады: қабырғасы бар және қабырғасы жоқ. Лабиринттің барлық</w:t>
      </w: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конструкция</w:t>
      </w:r>
      <w:r w:rsidR="009A20E4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сы </w:t>
      </w: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ЛДСП</w:t>
      </w:r>
      <w:r w:rsidR="009A20E4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-жан жасалған, түсі-ақ, қалыңдығы-</w:t>
      </w: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16 мм.</w:t>
      </w:r>
    </w:p>
    <w:p w:rsidR="00AD6B39" w:rsidRPr="00CC6166" w:rsidRDefault="001B59DF" w:rsidP="00F829D9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2.3. </w:t>
      </w:r>
      <w:r w:rsidR="009A20E4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абиринт</w:t>
      </w:r>
      <w:r w:rsidR="009A20E4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қабырғасының биіктігі - </w:t>
      </w: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150 мм </w:t>
      </w:r>
      <w:r w:rsidR="009A20E4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 қалыңдығы - 16 мм құрайды.</w:t>
      </w:r>
    </w:p>
    <w:p w:rsidR="009A20E4" w:rsidRPr="00CC6166" w:rsidRDefault="001B59DF" w:rsidP="00F829D9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2.4. </w:t>
      </w:r>
      <w:r w:rsidR="009A20E4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№1 қосымшада полигонның әр секциясына сипаттама берілген. </w:t>
      </w:r>
    </w:p>
    <w:p w:rsidR="009A20E4" w:rsidRPr="00CC6166" w:rsidRDefault="009A20E4" w:rsidP="00F829D9">
      <w:pPr>
        <w:tabs>
          <w:tab w:val="left" w:pos="585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A20E4" w:rsidRPr="00CC6166" w:rsidRDefault="001B59DF" w:rsidP="00F829D9">
      <w:pPr>
        <w:tabs>
          <w:tab w:val="left" w:pos="5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166">
        <w:rPr>
          <w:rFonts w:ascii="Times New Roman" w:eastAsia="Arial" w:hAnsi="Times New Roman" w:cs="Times New Roman"/>
          <w:b/>
          <w:sz w:val="24"/>
          <w:szCs w:val="24"/>
        </w:rPr>
        <w:t xml:space="preserve">3. </w:t>
      </w:r>
      <w:proofErr w:type="spellStart"/>
      <w:r w:rsidR="009A20E4" w:rsidRPr="00CC6166">
        <w:rPr>
          <w:rFonts w:ascii="Times New Roman" w:hAnsi="Times New Roman" w:cs="Times New Roman"/>
          <w:b/>
          <w:bCs/>
          <w:sz w:val="24"/>
          <w:szCs w:val="24"/>
        </w:rPr>
        <w:t>Жарыст</w:t>
      </w:r>
      <w:proofErr w:type="spellEnd"/>
      <w:r w:rsidR="00E91FCF" w:rsidRPr="00CC6166"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  <w:r w:rsidR="009A20E4" w:rsidRPr="00CC6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0E4" w:rsidRPr="00CC6166">
        <w:rPr>
          <w:rFonts w:ascii="Times New Roman" w:hAnsi="Times New Roman" w:cs="Times New Roman"/>
          <w:b/>
          <w:bCs/>
          <w:sz w:val="24"/>
          <w:szCs w:val="24"/>
        </w:rPr>
        <w:t>өткізу</w:t>
      </w:r>
      <w:proofErr w:type="spellEnd"/>
      <w:r w:rsidR="009A20E4" w:rsidRPr="00CC6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20E4" w:rsidRPr="00CC6166">
        <w:rPr>
          <w:rFonts w:ascii="Times New Roman" w:hAnsi="Times New Roman" w:cs="Times New Roman"/>
          <w:b/>
          <w:bCs/>
          <w:sz w:val="24"/>
          <w:szCs w:val="24"/>
        </w:rPr>
        <w:t>ережелері</w:t>
      </w:r>
      <w:proofErr w:type="spellEnd"/>
    </w:p>
    <w:p w:rsidR="00AA4591" w:rsidRPr="00CC6166" w:rsidRDefault="001B59DF" w:rsidP="00F829D9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C6166">
        <w:rPr>
          <w:rFonts w:ascii="Times New Roman" w:eastAsia="Times New Roman" w:hAnsi="Times New Roman" w:cs="Times New Roman"/>
          <w:sz w:val="24"/>
          <w:szCs w:val="24"/>
        </w:rPr>
        <w:lastRenderedPageBreak/>
        <w:t>3.1.</w:t>
      </w:r>
      <w:r w:rsidR="009A20E4" w:rsidRPr="00CC616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37784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Команданың бағдарламасын құру үшін 1 сағат беріледі.  </w:t>
      </w:r>
    </w:p>
    <w:p w:rsidR="00AD6B39" w:rsidRPr="00CC6166" w:rsidRDefault="001B59DF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3.2.  </w:t>
      </w:r>
      <w:r w:rsidR="00937784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Жарыс басталар алдында барлық қатысушылар роботтарды қол жетпейтін аймаққа (карантинге) тапсырады. Егер тексеру кезінде роботтың дизайнында бұзушылық табылса, онда төреші бұзушылықты жоюға 3 минут уақыт береді.</w:t>
      </w:r>
    </w:p>
    <w:p w:rsidR="00AA4591" w:rsidRPr="00CC6166" w:rsidRDefault="001B59DF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3.3. </w:t>
      </w:r>
      <w:r w:rsidR="00937784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Роботты түзету мүмкін болмаған жағдайда, командаға мүмкіндік берілмейді.</w:t>
      </w:r>
    </w:p>
    <w:p w:rsidR="00AA4591" w:rsidRPr="00CC6166" w:rsidRDefault="001B59DF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3.4.</w:t>
      </w:r>
      <w:r w:rsidR="00AA4591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Жарыс кезінде қатысушылар роботтарды тек карантин аймағынан және тек төрешінің бұйрығымен ала алады. </w:t>
      </w: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AD6B39" w:rsidRPr="00CC6166" w:rsidRDefault="001B59DF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3.5. </w:t>
      </w:r>
      <w:r w:rsidR="009A20E4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Тапсырманы орындаудың ма</w:t>
      </w:r>
      <w:proofErr w:type="spellStart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ксимал</w:t>
      </w:r>
      <w:proofErr w:type="spellEnd"/>
      <w:r w:rsidR="009A20E4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ды уақыты -</w:t>
      </w:r>
      <w:r w:rsidR="006F24C1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мин. </w:t>
      </w:r>
    </w:p>
    <w:p w:rsidR="00AA4591" w:rsidRPr="00CC6166" w:rsidRDefault="001B59DF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3.6. </w:t>
      </w:r>
      <w:r w:rsidR="009A20E4" w:rsidRPr="00CC6166">
        <w:rPr>
          <w:rFonts w:ascii="Times New Roman" w:hAnsi="Times New Roman" w:cs="Times New Roman"/>
          <w:sz w:val="24"/>
          <w:szCs w:val="24"/>
        </w:rPr>
        <w:t xml:space="preserve">Команда </w:t>
      </w:r>
      <w:proofErr w:type="spellStart"/>
      <w:r w:rsidR="009A20E4" w:rsidRPr="00CC6166">
        <w:rPr>
          <w:rFonts w:ascii="Times New Roman" w:hAnsi="Times New Roman" w:cs="Times New Roman"/>
          <w:sz w:val="24"/>
          <w:szCs w:val="24"/>
        </w:rPr>
        <w:t>жарысты</w:t>
      </w:r>
      <w:proofErr w:type="spellEnd"/>
      <w:r w:rsidR="009A20E4" w:rsidRPr="00CC6166">
        <w:rPr>
          <w:rFonts w:ascii="Times New Roman" w:hAnsi="Times New Roman" w:cs="Times New Roman"/>
          <w:sz w:val="24"/>
          <w:szCs w:val="24"/>
        </w:rPr>
        <w:t xml:space="preserve"> </w:t>
      </w:r>
      <w:r w:rsidR="009A20E4" w:rsidRPr="00CC6166">
        <w:rPr>
          <w:rFonts w:ascii="Times New Roman" w:hAnsi="Times New Roman" w:cs="Times New Roman"/>
          <w:sz w:val="24"/>
          <w:szCs w:val="24"/>
          <w:lang w:val="kk-KZ"/>
        </w:rPr>
        <w:t>төрешінің</w:t>
      </w:r>
      <w:r w:rsidR="009A20E4" w:rsidRPr="00CC6166">
        <w:rPr>
          <w:rFonts w:ascii="Times New Roman" w:hAnsi="Times New Roman" w:cs="Times New Roman"/>
          <w:sz w:val="24"/>
          <w:szCs w:val="24"/>
        </w:rPr>
        <w:t xml:space="preserve"> сигналы </w:t>
      </w:r>
      <w:proofErr w:type="spellStart"/>
      <w:r w:rsidR="009A20E4" w:rsidRPr="00CC616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9A20E4" w:rsidRPr="00CC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E4" w:rsidRPr="00CC6166">
        <w:rPr>
          <w:rFonts w:ascii="Times New Roman" w:hAnsi="Times New Roman" w:cs="Times New Roman"/>
          <w:sz w:val="24"/>
          <w:szCs w:val="24"/>
        </w:rPr>
        <w:t>бастайды</w:t>
      </w:r>
      <w:proofErr w:type="spellEnd"/>
      <w:r w:rsidR="009A20E4" w:rsidRPr="00CC6166">
        <w:rPr>
          <w:rFonts w:ascii="Times New Roman" w:hAnsi="Times New Roman" w:cs="Times New Roman"/>
          <w:sz w:val="24"/>
          <w:szCs w:val="24"/>
        </w:rPr>
        <w:t>.</w:t>
      </w:r>
      <w:r w:rsidR="009A20E4"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4591"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Сонымен қатар, Робот толығымен </w:t>
      </w:r>
      <w:r w:rsidR="00734BD0" w:rsidRPr="00CC616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A4591" w:rsidRPr="00CC6166">
        <w:rPr>
          <w:rFonts w:ascii="Times New Roman" w:hAnsi="Times New Roman" w:cs="Times New Roman"/>
          <w:sz w:val="24"/>
          <w:szCs w:val="24"/>
          <w:lang w:val="kk-KZ"/>
        </w:rPr>
        <w:t>Старт/финиш</w:t>
      </w:r>
      <w:r w:rsidR="00734BD0" w:rsidRPr="00CC616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AA4591"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 бастапқы аймағында орналасуы керек. Төреші командасынан кейін операторлардың бірі роботты іске қосады.</w:t>
      </w:r>
    </w:p>
    <w:p w:rsidR="00AA4591" w:rsidRPr="00CC6166" w:rsidRDefault="00AA4591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3.7. </w:t>
      </w:r>
      <w:r w:rsidR="00E076AF" w:rsidRPr="00CC6166">
        <w:rPr>
          <w:rFonts w:ascii="Times New Roman" w:hAnsi="Times New Roman" w:cs="Times New Roman"/>
          <w:sz w:val="24"/>
          <w:szCs w:val="24"/>
          <w:lang w:val="kk-KZ"/>
        </w:rPr>
        <w:t>Мүмкіндік</w:t>
      </w:r>
      <w:r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 басталғаннан кейін </w:t>
      </w:r>
      <w:r w:rsidR="00E076AF"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Робот </w:t>
      </w:r>
      <w:r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төреші көрсеткен </w:t>
      </w:r>
      <w:r w:rsidR="00E076AF" w:rsidRPr="00CC6166">
        <w:rPr>
          <w:rFonts w:ascii="Times New Roman" w:hAnsi="Times New Roman" w:cs="Times New Roman"/>
          <w:sz w:val="24"/>
          <w:szCs w:val="24"/>
          <w:lang w:val="kk-KZ"/>
        </w:rPr>
        <w:t>№1 және №2</w:t>
      </w:r>
      <w:r w:rsidR="00CC6166">
        <w:rPr>
          <w:rFonts w:ascii="Times New Roman" w:hAnsi="Times New Roman" w:cs="Times New Roman"/>
          <w:sz w:val="24"/>
          <w:szCs w:val="24"/>
          <w:lang w:val="kk-KZ"/>
        </w:rPr>
        <w:t xml:space="preserve"> рет </w:t>
      </w:r>
      <w:r w:rsidR="00E076AF" w:rsidRPr="00CC6166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 түрлі-түсті аймақтарға </w:t>
      </w:r>
      <w:r w:rsidR="00E076AF" w:rsidRPr="00CC6166">
        <w:rPr>
          <w:rFonts w:ascii="Times New Roman" w:hAnsi="Times New Roman" w:cs="Times New Roman"/>
          <w:sz w:val="24"/>
          <w:szCs w:val="24"/>
          <w:lang w:val="kk-KZ"/>
        </w:rPr>
        <w:t>баруы керек.</w:t>
      </w:r>
      <w:r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076AF" w:rsidRPr="00CC6166" w:rsidRDefault="00AA4591" w:rsidP="00E076AF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3.8. </w:t>
      </w:r>
      <w:r w:rsidR="00E076AF" w:rsidRPr="00CC6166">
        <w:rPr>
          <w:rFonts w:ascii="Times New Roman" w:hAnsi="Times New Roman" w:cs="Times New Roman"/>
          <w:sz w:val="24"/>
          <w:szCs w:val="24"/>
          <w:lang w:val="kk-KZ"/>
        </w:rPr>
        <w:t>№3 түсті аймақтың орналасқан жері алдын-ала белгілі және оның конфигурациясы белгісіз аймаққа өтуіне кепілдік беріледі.</w:t>
      </w:r>
    </w:p>
    <w:p w:rsidR="00E076AF" w:rsidRPr="00CC6166" w:rsidRDefault="00E076AF" w:rsidP="00E076AF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CC6166">
        <w:rPr>
          <w:rFonts w:ascii="Times New Roman" w:hAnsi="Times New Roman" w:cs="Times New Roman"/>
          <w:sz w:val="24"/>
          <w:szCs w:val="24"/>
          <w:lang w:val="kk-KZ"/>
        </w:rPr>
        <w:t>3.9. Әрі қарай, сенсорлардың көрсеткіштеріне назар аудара отырып, робот алдын-ала белгісіз конфигурациясы бар лабиринттің екінші жартысындағы №4 түсті белгіге жетуі керек.</w:t>
      </w:r>
    </w:p>
    <w:p w:rsidR="00E076AF" w:rsidRPr="00CC6166" w:rsidRDefault="00E076AF" w:rsidP="00E076AF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CC6166">
        <w:rPr>
          <w:rFonts w:ascii="Times New Roman" w:hAnsi="Times New Roman" w:cs="Times New Roman"/>
          <w:sz w:val="24"/>
          <w:szCs w:val="24"/>
          <w:lang w:val="kk-KZ"/>
        </w:rPr>
        <w:t>3.10. Барлық белгілерден өткеннен кей</w:t>
      </w:r>
      <w:r w:rsidR="003C261F"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ін робот кез келген маршрутпен </w:t>
      </w:r>
      <w:r w:rsidR="00734BD0" w:rsidRPr="00CC616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C261F" w:rsidRPr="00CC6166">
        <w:rPr>
          <w:rFonts w:ascii="Times New Roman" w:hAnsi="Times New Roman" w:cs="Times New Roman"/>
          <w:sz w:val="24"/>
          <w:szCs w:val="24"/>
          <w:lang w:val="kk-KZ"/>
        </w:rPr>
        <w:t>Старт</w:t>
      </w:r>
      <w:r w:rsidRPr="00CC6166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3C261F" w:rsidRPr="00CC6166">
        <w:rPr>
          <w:rFonts w:ascii="Times New Roman" w:hAnsi="Times New Roman" w:cs="Times New Roman"/>
          <w:sz w:val="24"/>
          <w:szCs w:val="24"/>
          <w:lang w:val="kk-KZ"/>
        </w:rPr>
        <w:t>финиш</w:t>
      </w:r>
      <w:r w:rsidR="00734BD0" w:rsidRPr="00CC616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C261F"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 ай</w:t>
      </w:r>
      <w:r w:rsidRPr="00CC6166">
        <w:rPr>
          <w:rFonts w:ascii="Times New Roman" w:hAnsi="Times New Roman" w:cs="Times New Roman"/>
          <w:sz w:val="24"/>
          <w:szCs w:val="24"/>
          <w:lang w:val="kk-KZ"/>
        </w:rPr>
        <w:t>мағына оралуы керек.</w:t>
      </w:r>
    </w:p>
    <w:p w:rsidR="00AA4591" w:rsidRPr="00CC6166" w:rsidRDefault="003C261F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3.11. </w:t>
      </w:r>
      <w:r w:rsidR="00AA4591" w:rsidRPr="00CC6166">
        <w:rPr>
          <w:rFonts w:ascii="Times New Roman" w:hAnsi="Times New Roman" w:cs="Times New Roman"/>
          <w:sz w:val="24"/>
          <w:szCs w:val="24"/>
          <w:lang w:val="kk-KZ"/>
        </w:rPr>
        <w:t>Әрекеттің аяқталуы келесі жағдайлардың бірінде жазылады:</w:t>
      </w:r>
    </w:p>
    <w:p w:rsidR="00AA4591" w:rsidRPr="00CC6166" w:rsidRDefault="00AA4591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CC6166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3C261F" w:rsidRPr="00CC6166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.1. Робот </w:t>
      </w:r>
      <w:r w:rsidR="003C261F"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тапсырманы толық орындап, </w:t>
      </w:r>
      <w:r w:rsidR="00734BD0" w:rsidRPr="00CC616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CC6166">
        <w:rPr>
          <w:rFonts w:ascii="Times New Roman" w:hAnsi="Times New Roman" w:cs="Times New Roman"/>
          <w:sz w:val="24"/>
          <w:szCs w:val="24"/>
          <w:lang w:val="kk-KZ"/>
        </w:rPr>
        <w:t>Старт/финиш</w:t>
      </w:r>
      <w:r w:rsidR="00734BD0" w:rsidRPr="00CC616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 аймағына оралған кезде.</w:t>
      </w:r>
    </w:p>
    <w:p w:rsidR="00AA4591" w:rsidRPr="00CC6166" w:rsidRDefault="00AA4591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CC6166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3C261F" w:rsidRPr="00CC6166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.2. </w:t>
      </w:r>
      <w:r w:rsidR="003C261F" w:rsidRPr="00CC6166">
        <w:rPr>
          <w:rFonts w:ascii="Times New Roman" w:hAnsi="Times New Roman" w:cs="Times New Roman"/>
          <w:sz w:val="24"/>
          <w:szCs w:val="24"/>
          <w:lang w:val="kk-KZ"/>
        </w:rPr>
        <w:t>Мүмкіндік басталғаннан 5</w:t>
      </w:r>
      <w:r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 минуттан кейін.</w:t>
      </w:r>
    </w:p>
    <w:p w:rsidR="00AA4591" w:rsidRPr="00CC6166" w:rsidRDefault="00AA4591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CC6166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3C261F" w:rsidRPr="00CC6166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.3. Қатысушы </w:t>
      </w:r>
      <w:r w:rsidR="00734BD0" w:rsidRPr="00CC616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CC6166">
        <w:rPr>
          <w:rFonts w:ascii="Times New Roman" w:hAnsi="Times New Roman" w:cs="Times New Roman"/>
          <w:sz w:val="24"/>
          <w:szCs w:val="24"/>
          <w:lang w:val="kk-KZ"/>
        </w:rPr>
        <w:t>ТОҚТА</w:t>
      </w:r>
      <w:r w:rsidR="00734BD0" w:rsidRPr="00CC616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 сөзін айту арқылы әрекетті мерзімінен бұрын тоқтатты.</w:t>
      </w:r>
    </w:p>
    <w:p w:rsidR="00AA4591" w:rsidRPr="00CC6166" w:rsidRDefault="00AA4591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CC6166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3C261F" w:rsidRPr="00CC6166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CC6166">
        <w:rPr>
          <w:rFonts w:ascii="Times New Roman" w:hAnsi="Times New Roman" w:cs="Times New Roman"/>
          <w:sz w:val="24"/>
          <w:szCs w:val="24"/>
          <w:lang w:val="kk-KZ"/>
        </w:rPr>
        <w:t>.4. Қатысушы роботқа қол тигіз</w:t>
      </w:r>
      <w:r w:rsidR="00CC6166">
        <w:rPr>
          <w:rFonts w:ascii="Times New Roman" w:hAnsi="Times New Roman" w:cs="Times New Roman"/>
          <w:sz w:val="24"/>
          <w:szCs w:val="24"/>
          <w:lang w:val="kk-KZ"/>
        </w:rPr>
        <w:t>генде</w:t>
      </w:r>
      <w:r w:rsidRPr="00CC616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A4591" w:rsidRPr="00CC6166" w:rsidRDefault="00AA4591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CC6166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3C261F" w:rsidRPr="00CC6166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.5. Егер робот жарысты жалғастыра алмаса және/немесе қозғалыс белсенділігін жоғалтса, </w:t>
      </w:r>
      <w:r w:rsidR="003C261F" w:rsidRPr="00CC616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CC6166">
        <w:rPr>
          <w:rFonts w:ascii="Times New Roman" w:hAnsi="Times New Roman" w:cs="Times New Roman"/>
          <w:sz w:val="24"/>
          <w:szCs w:val="24"/>
          <w:lang w:val="kk-KZ"/>
        </w:rPr>
        <w:t>5 секунд жұмыс істейді (төреші анықтайды).</w:t>
      </w:r>
    </w:p>
    <w:p w:rsidR="00AA4591" w:rsidRPr="00CC6166" w:rsidRDefault="00AA4591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CC6166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3C261F" w:rsidRPr="00CC6166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CC6166">
        <w:rPr>
          <w:rFonts w:ascii="Times New Roman" w:hAnsi="Times New Roman" w:cs="Times New Roman"/>
          <w:sz w:val="24"/>
          <w:szCs w:val="24"/>
          <w:lang w:val="kk-KZ"/>
        </w:rPr>
        <w:t>.6. Робот полигон қабырғаларының бірін өтуге тырысқанда.</w:t>
      </w:r>
    </w:p>
    <w:p w:rsidR="00DB7F4F" w:rsidRPr="00CC6166" w:rsidRDefault="003C261F" w:rsidP="00DB7F4F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C6166">
        <w:rPr>
          <w:rFonts w:ascii="Times New Roman" w:hAnsi="Times New Roman" w:cs="Times New Roman"/>
          <w:sz w:val="24"/>
          <w:szCs w:val="24"/>
          <w:lang w:val="kk-KZ"/>
        </w:rPr>
        <w:t xml:space="preserve">3.12. </w:t>
      </w:r>
      <w:r w:rsidR="00DB7F4F" w:rsidRPr="00CC616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Жарыс екі турдан өтеді. Әр команда екі турда бір әрекеттен қолданады. Бірінші әрекеттен кейін команда роботты барлық қатысушылардың сынағы аяқталғанға дейін карантинге жібереді.  Екінші әрекетке дайындалу үшін 30 минут беріледі. </w:t>
      </w:r>
    </w:p>
    <w:p w:rsidR="00DB7F4F" w:rsidRPr="00CC6166" w:rsidRDefault="00DB7F4F" w:rsidP="00DB7F4F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C1C64" w:rsidRPr="00CC6166" w:rsidRDefault="001B59DF" w:rsidP="00DB7F4F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6166">
        <w:rPr>
          <w:rFonts w:ascii="Times New Roman" w:eastAsia="Arial" w:hAnsi="Times New Roman" w:cs="Times New Roman"/>
          <w:b/>
          <w:sz w:val="24"/>
          <w:szCs w:val="24"/>
          <w:lang w:val="kk-KZ"/>
        </w:rPr>
        <w:t xml:space="preserve">4. </w:t>
      </w:r>
      <w:r w:rsidR="009C1C64" w:rsidRPr="00CC6166">
        <w:rPr>
          <w:rFonts w:ascii="Times New Roman" w:eastAsia="Arial" w:hAnsi="Times New Roman" w:cs="Times New Roman"/>
          <w:b/>
          <w:sz w:val="24"/>
          <w:szCs w:val="24"/>
          <w:lang w:val="kk-KZ"/>
        </w:rPr>
        <w:t>Ұпайларды есептеу және жеңімпаздарды анықтау</w:t>
      </w:r>
    </w:p>
    <w:p w:rsidR="009C1C64" w:rsidRPr="00CC6166" w:rsidRDefault="009C1C64" w:rsidP="00F829D9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4.1. Ең көп ұпай жинаған команда жеңімпаз деп танылады.</w:t>
      </w:r>
    </w:p>
    <w:p w:rsidR="009C1C64" w:rsidRPr="00CC6166" w:rsidRDefault="009C1C64" w:rsidP="00F829D9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4.2. Есепке ең көп ұпай санымен әрекет алынады.</w:t>
      </w:r>
    </w:p>
    <w:p w:rsidR="009C1C64" w:rsidRPr="00CC6166" w:rsidRDefault="009C1C64" w:rsidP="00F829D9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4.3. Егер командалар бірдей ұпай жинаса, онда тапсырманы орындауға аз уақыт жұмсаған команда жеңімпаз деп жарияланады.</w:t>
      </w:r>
    </w:p>
    <w:p w:rsidR="009C1C64" w:rsidRPr="00CC6166" w:rsidRDefault="009C1C64" w:rsidP="00F829D9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4.4. Егер роботтың проекциясы толығымен секция аймағында болса, Робот 1 секундқа тоқтап, дыбыстық сигнал шығарса, түрлі түсті секцияға өтуі есептеледі.</w:t>
      </w:r>
    </w:p>
    <w:p w:rsidR="009C1C64" w:rsidRPr="00CC6166" w:rsidRDefault="009C1C64" w:rsidP="00F829D9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4.5. Егер роботтың проекциясы толығымен мәре аймағында болса және робот өздігінен тоқтаса, мәре есептеледі.</w:t>
      </w:r>
    </w:p>
    <w:p w:rsidR="00DB7F4F" w:rsidRPr="00CC6166" w:rsidRDefault="00DB7F4F" w:rsidP="00F829D9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D6B39" w:rsidRPr="00CC6166" w:rsidRDefault="001B59DF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4.6. </w:t>
      </w:r>
      <w:r w:rsidR="009C1C64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Ұпайларды есептеу</w:t>
      </w: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f2"/>
        <w:tblW w:w="799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60"/>
        <w:gridCol w:w="1134"/>
      </w:tblGrid>
      <w:tr w:rsidR="00AD6B39" w:rsidRPr="00CC6166">
        <w:trPr>
          <w:cantSplit/>
          <w:tblHeader/>
          <w:jc w:val="center"/>
        </w:trPr>
        <w:tc>
          <w:tcPr>
            <w:tcW w:w="6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D6B39" w:rsidRPr="00CC6166" w:rsidRDefault="001B59DF" w:rsidP="00F8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C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</w:t>
            </w:r>
            <w:r w:rsidR="009C1C64" w:rsidRPr="00CC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лер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6B39" w:rsidRPr="00CC6166" w:rsidRDefault="009C1C64" w:rsidP="00E9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C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Ұпай</w:t>
            </w:r>
          </w:p>
        </w:tc>
      </w:tr>
      <w:tr w:rsidR="00DB7F4F" w:rsidRPr="00CC6166" w:rsidTr="00734BD0">
        <w:trPr>
          <w:cantSplit/>
          <w:trHeight w:val="435"/>
          <w:tblHeader/>
          <w:jc w:val="center"/>
        </w:trPr>
        <w:tc>
          <w:tcPr>
            <w:tcW w:w="79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7F4F" w:rsidRPr="00CC6166" w:rsidRDefault="00734BD0" w:rsidP="00DB7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C61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«</w:t>
            </w:r>
            <w:r w:rsidR="00DB7F4F" w:rsidRPr="00CC61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Старт/финиш</w:t>
            </w:r>
            <w:r w:rsidRPr="00CC61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»</w:t>
            </w:r>
            <w:r w:rsidR="00DB7F4F" w:rsidRPr="00CC61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аймағынан №4 белгіге дейін қозғалу кезінде</w:t>
            </w:r>
          </w:p>
        </w:tc>
      </w:tr>
      <w:tr w:rsidR="00AD6B39" w:rsidRPr="00CC6166" w:rsidTr="00734BD0">
        <w:trPr>
          <w:cantSplit/>
          <w:trHeight w:val="668"/>
          <w:tblHeader/>
          <w:jc w:val="center"/>
        </w:trPr>
        <w:tc>
          <w:tcPr>
            <w:tcW w:w="68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6B39" w:rsidRPr="00CC6166" w:rsidRDefault="009C1C64" w:rsidP="00734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Робот жеребе бойынша берілген реттік нөмірге сәйкес түрлі-түсті </w:t>
            </w:r>
            <w:r w:rsidR="00734BD0"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секцияға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барды </w:t>
            </w:r>
            <w:r w:rsidR="001B59DF"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әр </w:t>
            </w:r>
            <w:r w:rsidR="001B59DF"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секци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 үшін</w:t>
            </w:r>
            <w:r w:rsidR="001B59DF"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6B39" w:rsidRPr="00CC6166" w:rsidRDefault="001B59DF" w:rsidP="00734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D6B39" w:rsidRPr="00CC6166" w:rsidTr="00734BD0">
        <w:trPr>
          <w:cantSplit/>
          <w:trHeight w:val="677"/>
          <w:tblHeader/>
          <w:jc w:val="center"/>
        </w:trPr>
        <w:tc>
          <w:tcPr>
            <w:tcW w:w="6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6B39" w:rsidRPr="00CC6166" w:rsidRDefault="009C1C64" w:rsidP="00734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Робот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жеребе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реттік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нөмірге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түрлі-түсті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секцияға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бар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ған жоқ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әр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 үшін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6B39" w:rsidRPr="00CC6166" w:rsidRDefault="001B59DF" w:rsidP="00734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D6B39" w:rsidRPr="00CC6166" w:rsidTr="00734BD0">
        <w:trPr>
          <w:cantSplit/>
          <w:trHeight w:val="685"/>
          <w:tblHeader/>
          <w:jc w:val="center"/>
        </w:trPr>
        <w:tc>
          <w:tcPr>
            <w:tcW w:w="6860" w:type="dxa"/>
            <w:tcBorders>
              <w:left w:val="single" w:sz="12" w:space="0" w:color="000000"/>
            </w:tcBorders>
          </w:tcPr>
          <w:p w:rsidR="00734BD0" w:rsidRPr="00CC6166" w:rsidRDefault="00734BD0" w:rsidP="00734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Робот №1-№7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сызықты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толығымен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кесіп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өтті</w:t>
            </w:r>
            <w:proofErr w:type="spellEnd"/>
          </w:p>
          <w:p w:rsidR="00AD6B39" w:rsidRPr="00CC6166" w:rsidRDefault="00734BD0" w:rsidP="00734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бірден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есептеледі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жол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:rsidR="00AD6B39" w:rsidRPr="00CC6166" w:rsidRDefault="001B59DF" w:rsidP="00734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B7F4F" w:rsidRPr="00CC6166" w:rsidTr="00734BD0">
        <w:trPr>
          <w:cantSplit/>
          <w:trHeight w:val="408"/>
          <w:tblHeader/>
          <w:jc w:val="center"/>
        </w:trPr>
        <w:tc>
          <w:tcPr>
            <w:tcW w:w="799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DB7F4F" w:rsidRPr="00CC6166" w:rsidRDefault="00DB7F4F" w:rsidP="00734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№4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белгіден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734BD0" w:rsidRPr="00CC61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CC61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Старт</w:t>
            </w:r>
            <w:r w:rsidRPr="00CC61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/</w:t>
            </w:r>
            <w:r w:rsidRPr="00CC61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финиш</w:t>
            </w:r>
            <w:r w:rsidR="00734BD0" w:rsidRPr="00CC61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 w:rsidRPr="00CC61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аймағына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дейін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қозғалыс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кезінде</w:t>
            </w:r>
            <w:proofErr w:type="spellEnd"/>
          </w:p>
        </w:tc>
      </w:tr>
      <w:tr w:rsidR="00DB7F4F" w:rsidRPr="00CC6166" w:rsidTr="00DB7F4F">
        <w:trPr>
          <w:cantSplit/>
          <w:tblHeader/>
          <w:jc w:val="center"/>
        </w:trPr>
        <w:tc>
          <w:tcPr>
            <w:tcW w:w="6860" w:type="dxa"/>
            <w:tcBorders>
              <w:left w:val="single" w:sz="12" w:space="0" w:color="000000"/>
            </w:tcBorders>
          </w:tcPr>
          <w:p w:rsidR="00734BD0" w:rsidRPr="00CC6166" w:rsidRDefault="00734BD0" w:rsidP="00734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 №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-№1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сызықты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толығымен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кесіп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өтті</w:t>
            </w:r>
            <w:proofErr w:type="spellEnd"/>
          </w:p>
          <w:p w:rsidR="00DB7F4F" w:rsidRPr="00CC6166" w:rsidRDefault="00734BD0" w:rsidP="00734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бірден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есептеледі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жол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:rsidR="00DB7F4F" w:rsidRPr="00CC6166" w:rsidRDefault="00734BD0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DB7F4F" w:rsidRPr="00CC6166">
        <w:trPr>
          <w:cantSplit/>
          <w:tblHeader/>
          <w:jc w:val="center"/>
        </w:trPr>
        <w:tc>
          <w:tcPr>
            <w:tcW w:w="6860" w:type="dxa"/>
            <w:tcBorders>
              <w:left w:val="single" w:sz="12" w:space="0" w:color="000000"/>
              <w:bottom w:val="single" w:sz="12" w:space="0" w:color="000000"/>
            </w:tcBorders>
          </w:tcPr>
          <w:p w:rsidR="00DB7F4F" w:rsidRPr="00CC6166" w:rsidRDefault="00734BD0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Робот «Старт/финиш» аймағына қайтып келді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B7F4F" w:rsidRPr="00CC6166" w:rsidRDefault="00734BD0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</w:tr>
    </w:tbl>
    <w:p w:rsidR="00734BD0" w:rsidRPr="00CC6166" w:rsidRDefault="00734BD0" w:rsidP="00F829D9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39A9" w:rsidRPr="00CC6166" w:rsidRDefault="001B59DF" w:rsidP="00F829D9">
      <w:pPr>
        <w:spacing w:line="240" w:lineRule="auto"/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  <w:r w:rsidRPr="00CC6166">
        <w:rPr>
          <w:rFonts w:ascii="Times New Roman" w:eastAsia="Arial" w:hAnsi="Times New Roman" w:cs="Times New Roman"/>
          <w:b/>
          <w:sz w:val="24"/>
          <w:szCs w:val="24"/>
        </w:rPr>
        <w:t xml:space="preserve">5. </w:t>
      </w:r>
      <w:r w:rsidR="008839A9" w:rsidRPr="00CC6166">
        <w:rPr>
          <w:rFonts w:ascii="Times New Roman" w:eastAsia="Arial" w:hAnsi="Times New Roman" w:cs="Times New Roman"/>
          <w:b/>
          <w:sz w:val="24"/>
          <w:szCs w:val="24"/>
          <w:lang w:val="kk-KZ"/>
        </w:rPr>
        <w:t xml:space="preserve">Іріктеу кезеңін жүргізу барысында рұқсат берілген жеңілдіктер  </w:t>
      </w:r>
    </w:p>
    <w:p w:rsidR="00AD6B39" w:rsidRPr="00CC6166" w:rsidRDefault="008839A9" w:rsidP="00E91FCF">
      <w:pPr>
        <w:spacing w:line="36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C616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Үлкен өлшемді роботтарға шектеу жоқ. </w:t>
      </w:r>
      <w:r w:rsidR="001B59DF" w:rsidRPr="00CC6166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AD6B39" w:rsidRPr="00CC6166" w:rsidRDefault="00107CDE" w:rsidP="00F829D9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CC61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lastRenderedPageBreak/>
        <w:t>№1 қосымша</w:t>
      </w:r>
    </w:p>
    <w:p w:rsidR="00AD6B39" w:rsidRPr="00CC6166" w:rsidRDefault="00E91FCF" w:rsidP="00F829D9">
      <w:pPr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  <w:r w:rsidRPr="00CC6166">
        <w:rPr>
          <w:rFonts w:ascii="Times New Roman" w:eastAsia="Arial" w:hAnsi="Times New Roman" w:cs="Times New Roman"/>
          <w:b/>
          <w:sz w:val="24"/>
          <w:szCs w:val="24"/>
          <w:lang w:val="kk-KZ"/>
        </w:rPr>
        <w:t>П</w:t>
      </w:r>
      <w:r w:rsidR="001B59DF" w:rsidRPr="00CC6166">
        <w:rPr>
          <w:rFonts w:ascii="Times New Roman" w:eastAsia="Arial" w:hAnsi="Times New Roman" w:cs="Times New Roman"/>
          <w:b/>
          <w:sz w:val="24"/>
          <w:szCs w:val="24"/>
          <w:lang w:val="kk-KZ"/>
        </w:rPr>
        <w:t>олигон</w:t>
      </w:r>
      <w:r w:rsidRPr="00CC6166">
        <w:rPr>
          <w:rFonts w:ascii="Times New Roman" w:eastAsia="Arial" w:hAnsi="Times New Roman" w:cs="Times New Roman"/>
          <w:b/>
          <w:sz w:val="24"/>
          <w:szCs w:val="24"/>
          <w:lang w:val="kk-KZ"/>
        </w:rPr>
        <w:t xml:space="preserve"> сипаттамасы</w:t>
      </w:r>
      <w:r w:rsidR="001B59DF" w:rsidRPr="00CC6166">
        <w:rPr>
          <w:rFonts w:ascii="Times New Roman" w:eastAsia="Arial" w:hAnsi="Times New Roman" w:cs="Times New Roman"/>
          <w:b/>
          <w:sz w:val="24"/>
          <w:szCs w:val="24"/>
          <w:lang w:val="kk-KZ"/>
        </w:rPr>
        <w:t xml:space="preserve"> </w:t>
      </w:r>
    </w:p>
    <w:p w:rsidR="00AD6B39" w:rsidRPr="00CC6166" w:rsidRDefault="00107CDE" w:rsidP="00734BD0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kk-KZ"/>
        </w:rPr>
      </w:pPr>
      <w:r w:rsidRPr="00CC6166">
        <w:rPr>
          <w:color w:val="000000"/>
          <w:sz w:val="24"/>
          <w:szCs w:val="24"/>
          <w:lang w:val="kk-KZ"/>
        </w:rPr>
        <w:t>Белгілердің лабиринт</w:t>
      </w:r>
      <w:r w:rsidR="00E91FCF" w:rsidRPr="00CC6166">
        <w:rPr>
          <w:color w:val="000000"/>
          <w:sz w:val="24"/>
          <w:szCs w:val="24"/>
          <w:lang w:val="kk-KZ"/>
        </w:rPr>
        <w:t>ке</w:t>
      </w:r>
      <w:r w:rsidRPr="00CC6166">
        <w:rPr>
          <w:color w:val="000000"/>
          <w:sz w:val="24"/>
          <w:szCs w:val="24"/>
          <w:lang w:val="kk-KZ"/>
        </w:rPr>
        <w:t xml:space="preserve"> орналас</w:t>
      </w:r>
      <w:r w:rsidR="00E91FCF" w:rsidRPr="00CC6166">
        <w:rPr>
          <w:color w:val="000000"/>
          <w:sz w:val="24"/>
          <w:szCs w:val="24"/>
          <w:lang w:val="kk-KZ"/>
        </w:rPr>
        <w:t>у</w:t>
      </w:r>
      <w:r w:rsidRPr="00CC6166">
        <w:rPr>
          <w:color w:val="000000"/>
          <w:sz w:val="24"/>
          <w:szCs w:val="24"/>
          <w:lang w:val="kk-KZ"/>
        </w:rPr>
        <w:t xml:space="preserve"> үлгісі</w:t>
      </w:r>
      <w:r w:rsidR="001B59DF" w:rsidRPr="00CC6166">
        <w:rPr>
          <w:color w:val="000000"/>
          <w:sz w:val="24"/>
          <w:szCs w:val="24"/>
          <w:lang w:val="kk-KZ"/>
        </w:rPr>
        <w:t>.</w:t>
      </w:r>
    </w:p>
    <w:p w:rsidR="00734BD0" w:rsidRPr="00CC6166" w:rsidRDefault="00734BD0" w:rsidP="00734BD0">
      <w:pPr>
        <w:pStyle w:val="af5"/>
        <w:pBdr>
          <w:top w:val="nil"/>
          <w:left w:val="nil"/>
          <w:bottom w:val="nil"/>
          <w:right w:val="nil"/>
          <w:between w:val="nil"/>
        </w:pBdr>
        <w:ind w:left="927"/>
        <w:rPr>
          <w:color w:val="000000"/>
          <w:sz w:val="24"/>
          <w:szCs w:val="24"/>
          <w:lang w:val="kk-KZ"/>
        </w:rPr>
      </w:pPr>
    </w:p>
    <w:p w:rsidR="00734BD0" w:rsidRPr="00CC6166" w:rsidRDefault="00734BD0" w:rsidP="00734BD0">
      <w:pPr>
        <w:pStyle w:val="af5"/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4"/>
          <w:szCs w:val="24"/>
          <w:lang w:val="kk-KZ"/>
        </w:rPr>
      </w:pPr>
      <w:r w:rsidRPr="00CC6166">
        <w:rPr>
          <w:noProof/>
          <w:sz w:val="24"/>
          <w:szCs w:val="24"/>
          <w:lang w:bidi="ar-SA"/>
        </w:rPr>
        <w:drawing>
          <wp:inline distT="114300" distB="114300" distL="114300" distR="114300" wp14:anchorId="19B440B2" wp14:editId="33229953">
            <wp:extent cx="6169633" cy="3840480"/>
            <wp:effectExtent l="0" t="0" r="3175" b="7620"/>
            <wp:docPr id="24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5173" cy="3856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4BD0" w:rsidRPr="00CC6166" w:rsidRDefault="00734BD0" w:rsidP="00734BD0">
      <w:pPr>
        <w:pStyle w:val="af5"/>
        <w:pBdr>
          <w:top w:val="nil"/>
          <w:left w:val="nil"/>
          <w:bottom w:val="nil"/>
          <w:right w:val="nil"/>
          <w:between w:val="nil"/>
        </w:pBdr>
        <w:ind w:left="927"/>
        <w:rPr>
          <w:color w:val="000000"/>
          <w:sz w:val="24"/>
          <w:szCs w:val="24"/>
          <w:lang w:val="kk-KZ"/>
        </w:rPr>
      </w:pPr>
    </w:p>
    <w:p w:rsidR="00AD6B39" w:rsidRPr="00CC6166" w:rsidRDefault="00AD6B39" w:rsidP="00F829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CDE" w:rsidRPr="00CC6166" w:rsidRDefault="001B59DF" w:rsidP="00F829D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107CDE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сурет</w:t>
      </w: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07CDE" w:rsidRPr="00CC616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Полигонның</w:t>
      </w:r>
      <w:r w:rsidR="00107CDE" w:rsidRPr="00CC61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7CDE" w:rsidRPr="00CC6166">
        <w:rPr>
          <w:rFonts w:ascii="Times New Roman" w:eastAsia="Times New Roman" w:hAnsi="Times New Roman" w:cs="Times New Roman"/>
          <w:b/>
          <w:sz w:val="24"/>
          <w:szCs w:val="24"/>
        </w:rPr>
        <w:t>конфигурациясы</w:t>
      </w:r>
      <w:proofErr w:type="spellEnd"/>
    </w:p>
    <w:p w:rsidR="00E91FCF" w:rsidRPr="00CC6166" w:rsidRDefault="00E91FCF" w:rsidP="00F829D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56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6B39" w:rsidRPr="00CC6166" w:rsidRDefault="001B59DF" w:rsidP="00F829D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56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107CDE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</w:t>
      </w:r>
      <w:proofErr w:type="spellStart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олигон</w:t>
      </w:r>
      <w:proofErr w:type="spellEnd"/>
      <w:r w:rsidR="00107CDE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ның пішіні</w:t>
      </w: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f4"/>
        <w:tblW w:w="1005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"/>
        <w:gridCol w:w="2480"/>
        <w:gridCol w:w="2480"/>
        <w:gridCol w:w="1038"/>
        <w:gridCol w:w="2374"/>
        <w:gridCol w:w="36"/>
        <w:gridCol w:w="1092"/>
        <w:gridCol w:w="42"/>
      </w:tblGrid>
      <w:tr w:rsidR="00AD6B39" w:rsidRPr="00CC6166" w:rsidTr="00734BD0">
        <w:trPr>
          <w:cantSplit/>
          <w:tblHeader/>
          <w:jc w:val="center"/>
        </w:trPr>
        <w:tc>
          <w:tcPr>
            <w:tcW w:w="508" w:type="dxa"/>
            <w:tcBorders>
              <w:top w:val="single" w:sz="12" w:space="0" w:color="000000"/>
              <w:bottom w:val="single" w:sz="12" w:space="0" w:color="000000"/>
            </w:tcBorders>
          </w:tcPr>
          <w:p w:rsidR="00AD6B39" w:rsidRPr="00CC6166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0" w:type="dxa"/>
            <w:tcBorders>
              <w:top w:val="single" w:sz="12" w:space="0" w:color="000000"/>
              <w:bottom w:val="single" w:sz="12" w:space="0" w:color="000000"/>
            </w:tcBorders>
          </w:tcPr>
          <w:p w:rsidR="00AD6B39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2480" w:type="dxa"/>
            <w:tcBorders>
              <w:top w:val="single" w:sz="12" w:space="0" w:color="000000"/>
              <w:bottom w:val="single" w:sz="12" w:space="0" w:color="000000"/>
            </w:tcBorders>
          </w:tcPr>
          <w:p w:rsidR="00AD6B39" w:rsidRPr="00CC6166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1038" w:type="dxa"/>
            <w:tcBorders>
              <w:top w:val="single" w:sz="12" w:space="0" w:color="000000"/>
              <w:bottom w:val="single" w:sz="12" w:space="0" w:color="000000"/>
            </w:tcBorders>
          </w:tcPr>
          <w:p w:rsidR="00AD6B39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AD6B39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C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Өлшемі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AD6B39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C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Саны</w:t>
            </w:r>
          </w:p>
        </w:tc>
      </w:tr>
      <w:tr w:rsidR="00AD6B39" w:rsidRPr="00CC6166" w:rsidTr="00734BD0">
        <w:trPr>
          <w:gridAfter w:val="1"/>
          <w:wAfter w:w="42" w:type="dxa"/>
          <w:cantSplit/>
          <w:tblHeader/>
          <w:jc w:val="center"/>
        </w:trPr>
        <w:tc>
          <w:tcPr>
            <w:tcW w:w="508" w:type="dxa"/>
            <w:tcBorders>
              <w:top w:val="single" w:sz="12" w:space="0" w:color="000000"/>
            </w:tcBorders>
            <w:vAlign w:val="center"/>
          </w:tcPr>
          <w:p w:rsidR="00AD6B39" w:rsidRPr="00CC6166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80" w:type="dxa"/>
            <w:tcBorders>
              <w:top w:val="single" w:sz="12" w:space="0" w:color="000000"/>
            </w:tcBorders>
            <w:vAlign w:val="center"/>
          </w:tcPr>
          <w:p w:rsidR="00AD6B39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алаң</w:t>
            </w:r>
          </w:p>
        </w:tc>
        <w:tc>
          <w:tcPr>
            <w:tcW w:w="2480" w:type="dxa"/>
            <w:tcBorders>
              <w:top w:val="single" w:sz="12" w:space="0" w:color="000000"/>
            </w:tcBorders>
            <w:vAlign w:val="center"/>
          </w:tcPr>
          <w:p w:rsidR="00AD6B39" w:rsidRPr="00CC6166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ЛДСП</w:t>
            </w:r>
          </w:p>
        </w:tc>
        <w:tc>
          <w:tcPr>
            <w:tcW w:w="1038" w:type="dxa"/>
            <w:tcBorders>
              <w:top w:val="single" w:sz="12" w:space="0" w:color="000000"/>
            </w:tcBorders>
            <w:vAlign w:val="center"/>
          </w:tcPr>
          <w:p w:rsidR="00AD6B39" w:rsidRPr="00CC6166" w:rsidRDefault="00107CDE" w:rsidP="00E91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</w:t>
            </w:r>
          </w:p>
        </w:tc>
        <w:tc>
          <w:tcPr>
            <w:tcW w:w="2374" w:type="dxa"/>
            <w:tcBorders>
              <w:top w:val="single" w:sz="12" w:space="0" w:color="000000"/>
            </w:tcBorders>
            <w:vAlign w:val="center"/>
          </w:tcPr>
          <w:p w:rsidR="00AD6B39" w:rsidRPr="00CC6166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2440×1220 мм</w:t>
            </w:r>
          </w:p>
        </w:tc>
        <w:tc>
          <w:tcPr>
            <w:tcW w:w="1128" w:type="dxa"/>
            <w:gridSpan w:val="2"/>
            <w:tcBorders>
              <w:top w:val="single" w:sz="12" w:space="0" w:color="000000"/>
            </w:tcBorders>
            <w:vAlign w:val="center"/>
          </w:tcPr>
          <w:p w:rsidR="00AD6B39" w:rsidRPr="00CC6166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07CDE"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дана</w:t>
            </w:r>
          </w:p>
        </w:tc>
      </w:tr>
      <w:tr w:rsidR="00107CDE" w:rsidRPr="00CC6166" w:rsidTr="00734BD0">
        <w:trPr>
          <w:gridAfter w:val="1"/>
          <w:wAfter w:w="42" w:type="dxa"/>
          <w:cantSplit/>
          <w:tblHeader/>
          <w:jc w:val="center"/>
        </w:trPr>
        <w:tc>
          <w:tcPr>
            <w:tcW w:w="508" w:type="dxa"/>
            <w:vAlign w:val="center"/>
          </w:tcPr>
          <w:p w:rsidR="00107CDE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80" w:type="dxa"/>
            <w:vAlign w:val="center"/>
          </w:tcPr>
          <w:p w:rsidR="00107CDE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Алаң жиегі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ұзын</w:t>
            </w:r>
          </w:p>
        </w:tc>
        <w:tc>
          <w:tcPr>
            <w:tcW w:w="2480" w:type="dxa"/>
            <w:vAlign w:val="center"/>
          </w:tcPr>
          <w:p w:rsidR="00107CDE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ЛДСП</w:t>
            </w:r>
          </w:p>
        </w:tc>
        <w:tc>
          <w:tcPr>
            <w:tcW w:w="1038" w:type="dxa"/>
          </w:tcPr>
          <w:p w:rsidR="00107CDE" w:rsidRPr="00CC6166" w:rsidRDefault="00107CDE" w:rsidP="00E91F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</w:t>
            </w:r>
          </w:p>
        </w:tc>
        <w:tc>
          <w:tcPr>
            <w:tcW w:w="2374" w:type="dxa"/>
            <w:vAlign w:val="center"/>
          </w:tcPr>
          <w:p w:rsidR="00107CDE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2440×150×16 мм</w:t>
            </w:r>
          </w:p>
        </w:tc>
        <w:tc>
          <w:tcPr>
            <w:tcW w:w="1128" w:type="dxa"/>
            <w:gridSpan w:val="2"/>
            <w:vAlign w:val="center"/>
          </w:tcPr>
          <w:p w:rsidR="00107CDE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дана</w:t>
            </w:r>
          </w:p>
        </w:tc>
      </w:tr>
      <w:tr w:rsidR="00107CDE" w:rsidRPr="00CC6166" w:rsidTr="00734BD0">
        <w:trPr>
          <w:gridAfter w:val="1"/>
          <w:wAfter w:w="42" w:type="dxa"/>
          <w:cantSplit/>
          <w:tblHeader/>
          <w:jc w:val="center"/>
        </w:trPr>
        <w:tc>
          <w:tcPr>
            <w:tcW w:w="508" w:type="dxa"/>
            <w:vAlign w:val="center"/>
          </w:tcPr>
          <w:p w:rsidR="00107CDE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80" w:type="dxa"/>
            <w:vAlign w:val="center"/>
          </w:tcPr>
          <w:p w:rsidR="00107CDE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Алаң жиегі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қысқа</w:t>
            </w:r>
          </w:p>
        </w:tc>
        <w:tc>
          <w:tcPr>
            <w:tcW w:w="2480" w:type="dxa"/>
            <w:vAlign w:val="center"/>
          </w:tcPr>
          <w:p w:rsidR="00107CDE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ЛДСП</w:t>
            </w:r>
          </w:p>
        </w:tc>
        <w:tc>
          <w:tcPr>
            <w:tcW w:w="1038" w:type="dxa"/>
          </w:tcPr>
          <w:p w:rsidR="00107CDE" w:rsidRPr="00CC6166" w:rsidRDefault="00107CDE" w:rsidP="00E91F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</w:t>
            </w:r>
          </w:p>
        </w:tc>
        <w:tc>
          <w:tcPr>
            <w:tcW w:w="2374" w:type="dxa"/>
            <w:vAlign w:val="center"/>
          </w:tcPr>
          <w:p w:rsidR="00107CDE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1188×150×16 мм</w:t>
            </w:r>
          </w:p>
        </w:tc>
        <w:tc>
          <w:tcPr>
            <w:tcW w:w="1128" w:type="dxa"/>
            <w:gridSpan w:val="2"/>
            <w:vAlign w:val="center"/>
          </w:tcPr>
          <w:p w:rsidR="00107CDE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дана</w:t>
            </w:r>
          </w:p>
        </w:tc>
      </w:tr>
      <w:tr w:rsidR="00107CDE" w:rsidRPr="00CC6166" w:rsidTr="00734BD0">
        <w:trPr>
          <w:gridAfter w:val="1"/>
          <w:wAfter w:w="42" w:type="dxa"/>
          <w:cantSplit/>
          <w:tblHeader/>
          <w:jc w:val="center"/>
        </w:trPr>
        <w:tc>
          <w:tcPr>
            <w:tcW w:w="508" w:type="dxa"/>
            <w:vAlign w:val="center"/>
          </w:tcPr>
          <w:p w:rsidR="00107CDE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80" w:type="dxa"/>
            <w:vAlign w:val="center"/>
          </w:tcPr>
          <w:p w:rsidR="00107CDE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Қабырғамен с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екция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107CDE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ЛДСП</w:t>
            </w:r>
          </w:p>
        </w:tc>
        <w:tc>
          <w:tcPr>
            <w:tcW w:w="1038" w:type="dxa"/>
          </w:tcPr>
          <w:p w:rsidR="00107CDE" w:rsidRPr="00CC6166" w:rsidRDefault="00107CDE" w:rsidP="00E91F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</w:t>
            </w:r>
          </w:p>
        </w:tc>
        <w:tc>
          <w:tcPr>
            <w:tcW w:w="2374" w:type="dxa"/>
            <w:vAlign w:val="center"/>
          </w:tcPr>
          <w:p w:rsidR="00107CDE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300×300×150 мм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Қалыңдығы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16 мм</w:t>
            </w:r>
          </w:p>
        </w:tc>
        <w:tc>
          <w:tcPr>
            <w:tcW w:w="1128" w:type="dxa"/>
            <w:gridSpan w:val="2"/>
            <w:vAlign w:val="center"/>
          </w:tcPr>
          <w:p w:rsidR="00107CDE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дана</w:t>
            </w:r>
          </w:p>
        </w:tc>
      </w:tr>
      <w:tr w:rsidR="00107CDE" w:rsidRPr="00CC6166" w:rsidTr="00734BD0">
        <w:trPr>
          <w:gridAfter w:val="1"/>
          <w:wAfter w:w="42" w:type="dxa"/>
          <w:cantSplit/>
          <w:tblHeader/>
          <w:jc w:val="center"/>
        </w:trPr>
        <w:tc>
          <w:tcPr>
            <w:tcW w:w="508" w:type="dxa"/>
            <w:vAlign w:val="center"/>
          </w:tcPr>
          <w:p w:rsidR="00107CDE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80" w:type="dxa"/>
            <w:vAlign w:val="center"/>
          </w:tcPr>
          <w:p w:rsidR="00107CDE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Қапбырғасыз с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екция</w:t>
            </w:r>
            <w:proofErr w:type="spellEnd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107CDE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ЛДСП</w:t>
            </w:r>
          </w:p>
        </w:tc>
        <w:tc>
          <w:tcPr>
            <w:tcW w:w="1038" w:type="dxa"/>
          </w:tcPr>
          <w:p w:rsidR="00107CDE" w:rsidRPr="00CC6166" w:rsidRDefault="00107CDE" w:rsidP="00E91F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</w:t>
            </w:r>
          </w:p>
        </w:tc>
        <w:tc>
          <w:tcPr>
            <w:tcW w:w="2374" w:type="dxa"/>
            <w:vAlign w:val="center"/>
          </w:tcPr>
          <w:p w:rsidR="00107CDE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300×300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Қалыңдығы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16 мм</w:t>
            </w:r>
          </w:p>
        </w:tc>
        <w:tc>
          <w:tcPr>
            <w:tcW w:w="1128" w:type="dxa"/>
            <w:gridSpan w:val="2"/>
            <w:vAlign w:val="center"/>
          </w:tcPr>
          <w:p w:rsidR="00107CDE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дана</w:t>
            </w:r>
          </w:p>
        </w:tc>
      </w:tr>
      <w:tr w:rsidR="00AD6B39" w:rsidRPr="00CC6166" w:rsidTr="00734BD0">
        <w:trPr>
          <w:gridAfter w:val="1"/>
          <w:wAfter w:w="42" w:type="dxa"/>
          <w:cantSplit/>
          <w:tblHeader/>
          <w:jc w:val="center"/>
        </w:trPr>
        <w:tc>
          <w:tcPr>
            <w:tcW w:w="508" w:type="dxa"/>
            <w:vAlign w:val="center"/>
          </w:tcPr>
          <w:p w:rsidR="00AD6B39" w:rsidRPr="00CC6166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80" w:type="dxa"/>
            <w:vAlign w:val="center"/>
          </w:tcPr>
          <w:p w:rsidR="00AD6B39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34BD0"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Базалық</w:t>
            </w:r>
            <w:proofErr w:type="spellEnd"/>
            <w:r w:rsidR="001B59DF"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лагерь</w:t>
            </w:r>
            <w:r w:rsidR="00734BD0"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0" w:type="dxa"/>
            <w:vAlign w:val="center"/>
          </w:tcPr>
          <w:p w:rsidR="00AD6B39" w:rsidRPr="00CC6166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ЛДСП,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07CDE"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өздігінен жабысатын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пленка</w:t>
            </w:r>
          </w:p>
        </w:tc>
        <w:tc>
          <w:tcPr>
            <w:tcW w:w="1038" w:type="dxa"/>
            <w:vAlign w:val="center"/>
          </w:tcPr>
          <w:p w:rsidR="00AD6B39" w:rsidRPr="00CC6166" w:rsidRDefault="00107CDE" w:rsidP="00E91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жасыл</w:t>
            </w:r>
            <w:proofErr w:type="spellEnd"/>
          </w:p>
        </w:tc>
        <w:tc>
          <w:tcPr>
            <w:tcW w:w="2374" w:type="dxa"/>
            <w:vAlign w:val="center"/>
          </w:tcPr>
          <w:p w:rsidR="00AD6B39" w:rsidRPr="00CC6166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300×300×150 мм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07CDE"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Қалыңдығы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16 мм</w:t>
            </w:r>
          </w:p>
        </w:tc>
        <w:tc>
          <w:tcPr>
            <w:tcW w:w="1128" w:type="dxa"/>
            <w:gridSpan w:val="2"/>
            <w:vAlign w:val="center"/>
          </w:tcPr>
          <w:p w:rsidR="00AD6B39" w:rsidRPr="00CC6166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07CDE"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</w:tr>
      <w:tr w:rsidR="00AD6B39" w:rsidRPr="00CC6166" w:rsidTr="00734BD0">
        <w:trPr>
          <w:gridAfter w:val="1"/>
          <w:wAfter w:w="42" w:type="dxa"/>
          <w:cantSplit/>
          <w:tblHeader/>
          <w:jc w:val="center"/>
        </w:trPr>
        <w:tc>
          <w:tcPr>
            <w:tcW w:w="508" w:type="dxa"/>
            <w:vAlign w:val="center"/>
          </w:tcPr>
          <w:p w:rsidR="00AD6B39" w:rsidRPr="00CC6166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80" w:type="dxa"/>
            <w:vAlign w:val="center"/>
          </w:tcPr>
          <w:p w:rsidR="00AD6B39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Соңғы</w:t>
            </w:r>
            <w:r w:rsidR="001B59DF"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секция</w:t>
            </w:r>
          </w:p>
        </w:tc>
        <w:tc>
          <w:tcPr>
            <w:tcW w:w="2480" w:type="dxa"/>
            <w:vAlign w:val="center"/>
          </w:tcPr>
          <w:p w:rsidR="00AD6B39" w:rsidRPr="00CC6166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ЛДСП,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өздігінен жабысатын</w:t>
            </w:r>
            <w:r w:rsidR="001B59DF"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пленка</w:t>
            </w:r>
          </w:p>
        </w:tc>
        <w:tc>
          <w:tcPr>
            <w:tcW w:w="1038" w:type="dxa"/>
            <w:vAlign w:val="center"/>
          </w:tcPr>
          <w:p w:rsidR="00AD6B39" w:rsidRPr="00CC6166" w:rsidRDefault="00107CDE" w:rsidP="00E91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Ақ,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қызыл</w:t>
            </w:r>
          </w:p>
        </w:tc>
        <w:tc>
          <w:tcPr>
            <w:tcW w:w="2374" w:type="dxa"/>
            <w:vAlign w:val="center"/>
          </w:tcPr>
          <w:p w:rsidR="00AD6B39" w:rsidRPr="00CC6166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300×300×150 мм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07CDE"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Қалыңдығы</w:t>
            </w:r>
            <w:r w:rsidRPr="00CC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16 мм</w:t>
            </w:r>
          </w:p>
        </w:tc>
        <w:tc>
          <w:tcPr>
            <w:tcW w:w="1128" w:type="dxa"/>
            <w:gridSpan w:val="2"/>
            <w:vAlign w:val="center"/>
          </w:tcPr>
          <w:p w:rsidR="00AD6B39" w:rsidRPr="00CC6166" w:rsidRDefault="00107CDE" w:rsidP="00734BD0">
            <w:pPr>
              <w:pStyle w:val="af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jc w:val="center"/>
              <w:rPr>
                <w:color w:val="000000"/>
                <w:sz w:val="24"/>
                <w:szCs w:val="24"/>
              </w:rPr>
            </w:pPr>
            <w:r w:rsidRPr="00CC6166">
              <w:rPr>
                <w:color w:val="000000"/>
                <w:sz w:val="24"/>
                <w:szCs w:val="24"/>
              </w:rPr>
              <w:t>дана</w:t>
            </w:r>
          </w:p>
        </w:tc>
      </w:tr>
    </w:tbl>
    <w:p w:rsidR="00CC6166" w:rsidRDefault="00CC6166" w:rsidP="00734BD0">
      <w:pPr>
        <w:pStyle w:val="af5"/>
        <w:pBdr>
          <w:top w:val="nil"/>
          <w:left w:val="nil"/>
          <w:bottom w:val="nil"/>
          <w:right w:val="nil"/>
          <w:between w:val="nil"/>
        </w:pBdr>
        <w:ind w:left="382"/>
        <w:rPr>
          <w:color w:val="000000"/>
          <w:sz w:val="24"/>
          <w:szCs w:val="24"/>
          <w:lang w:val="kk-KZ"/>
        </w:rPr>
      </w:pPr>
    </w:p>
    <w:p w:rsidR="00CC6166" w:rsidRDefault="00CC6166" w:rsidP="00734BD0">
      <w:pPr>
        <w:pStyle w:val="af5"/>
        <w:pBdr>
          <w:top w:val="nil"/>
          <w:left w:val="nil"/>
          <w:bottom w:val="nil"/>
          <w:right w:val="nil"/>
          <w:between w:val="nil"/>
        </w:pBdr>
        <w:ind w:left="382"/>
        <w:rPr>
          <w:color w:val="000000"/>
          <w:sz w:val="24"/>
          <w:szCs w:val="24"/>
          <w:lang w:val="kk-KZ"/>
        </w:rPr>
      </w:pPr>
    </w:p>
    <w:p w:rsidR="00CC6166" w:rsidRDefault="00CC6166" w:rsidP="00734BD0">
      <w:pPr>
        <w:pStyle w:val="af5"/>
        <w:pBdr>
          <w:top w:val="nil"/>
          <w:left w:val="nil"/>
          <w:bottom w:val="nil"/>
          <w:right w:val="nil"/>
          <w:between w:val="nil"/>
        </w:pBdr>
        <w:ind w:left="382"/>
        <w:rPr>
          <w:color w:val="000000"/>
          <w:sz w:val="24"/>
          <w:szCs w:val="24"/>
          <w:lang w:val="kk-KZ"/>
        </w:rPr>
      </w:pPr>
    </w:p>
    <w:p w:rsidR="00CC6166" w:rsidRDefault="00CC6166" w:rsidP="00734BD0">
      <w:pPr>
        <w:pStyle w:val="af5"/>
        <w:pBdr>
          <w:top w:val="nil"/>
          <w:left w:val="nil"/>
          <w:bottom w:val="nil"/>
          <w:right w:val="nil"/>
          <w:between w:val="nil"/>
        </w:pBdr>
        <w:ind w:left="382"/>
        <w:rPr>
          <w:color w:val="000000"/>
          <w:sz w:val="24"/>
          <w:szCs w:val="24"/>
          <w:lang w:val="kk-KZ"/>
        </w:rPr>
      </w:pPr>
    </w:p>
    <w:p w:rsidR="00CC6166" w:rsidRDefault="00CC6166" w:rsidP="00734BD0">
      <w:pPr>
        <w:pStyle w:val="af5"/>
        <w:pBdr>
          <w:top w:val="nil"/>
          <w:left w:val="nil"/>
          <w:bottom w:val="nil"/>
          <w:right w:val="nil"/>
          <w:between w:val="nil"/>
        </w:pBdr>
        <w:ind w:left="382"/>
        <w:rPr>
          <w:color w:val="000000"/>
          <w:sz w:val="24"/>
          <w:szCs w:val="24"/>
          <w:lang w:val="kk-KZ"/>
        </w:rPr>
      </w:pPr>
    </w:p>
    <w:p w:rsidR="00CC6166" w:rsidRDefault="00CC6166" w:rsidP="00734BD0">
      <w:pPr>
        <w:pStyle w:val="af5"/>
        <w:pBdr>
          <w:top w:val="nil"/>
          <w:left w:val="nil"/>
          <w:bottom w:val="nil"/>
          <w:right w:val="nil"/>
          <w:between w:val="nil"/>
        </w:pBdr>
        <w:ind w:left="382"/>
        <w:rPr>
          <w:color w:val="000000"/>
          <w:sz w:val="24"/>
          <w:szCs w:val="24"/>
          <w:lang w:val="kk-KZ"/>
        </w:rPr>
      </w:pPr>
    </w:p>
    <w:p w:rsidR="00F829D9" w:rsidRPr="00CC6166" w:rsidRDefault="00734BD0" w:rsidP="00734BD0">
      <w:pPr>
        <w:pStyle w:val="af5"/>
        <w:pBdr>
          <w:top w:val="nil"/>
          <w:left w:val="nil"/>
          <w:bottom w:val="nil"/>
          <w:right w:val="nil"/>
          <w:between w:val="nil"/>
        </w:pBdr>
        <w:ind w:left="382"/>
        <w:rPr>
          <w:color w:val="000000"/>
          <w:sz w:val="24"/>
          <w:szCs w:val="24"/>
          <w:lang w:val="kk-KZ"/>
        </w:rPr>
      </w:pPr>
      <w:r w:rsidRPr="00CC6166">
        <w:rPr>
          <w:color w:val="000000"/>
          <w:sz w:val="24"/>
          <w:szCs w:val="24"/>
          <w:lang w:val="kk-KZ"/>
        </w:rPr>
        <w:lastRenderedPageBreak/>
        <w:t xml:space="preserve">3. </w:t>
      </w:r>
      <w:r w:rsidR="00F829D9" w:rsidRPr="00CC6166">
        <w:rPr>
          <w:color w:val="000000"/>
          <w:sz w:val="24"/>
          <w:szCs w:val="24"/>
          <w:lang w:val="kk-KZ"/>
        </w:rPr>
        <w:t>Полигонның ішкі өлшемі</w:t>
      </w:r>
      <w:r w:rsidR="00CC6166">
        <w:rPr>
          <w:color w:val="000000"/>
          <w:sz w:val="24"/>
          <w:szCs w:val="24"/>
          <w:lang w:val="kk-KZ"/>
        </w:rPr>
        <w:t xml:space="preserve"> </w:t>
      </w:r>
      <w:r w:rsidR="00F829D9" w:rsidRPr="00CC6166">
        <w:rPr>
          <w:color w:val="000000"/>
          <w:sz w:val="24"/>
          <w:szCs w:val="24"/>
          <w:lang w:val="kk-KZ"/>
        </w:rPr>
        <w:t>-</w:t>
      </w:r>
      <w:r w:rsidRPr="00CC6166">
        <w:rPr>
          <w:color w:val="000000"/>
          <w:sz w:val="24"/>
          <w:szCs w:val="24"/>
          <w:lang w:val="kk-KZ"/>
        </w:rPr>
        <w:t xml:space="preserve"> қоршаулармен </w:t>
      </w:r>
      <w:r w:rsidR="00F829D9" w:rsidRPr="00CC6166">
        <w:rPr>
          <w:color w:val="000000"/>
          <w:sz w:val="24"/>
          <w:szCs w:val="24"/>
          <w:lang w:val="kk-KZ"/>
        </w:rPr>
        <w:t>шектелген 1200×2400 мм алаң.</w:t>
      </w:r>
    </w:p>
    <w:p w:rsidR="00F829D9" w:rsidRPr="00CC6166" w:rsidRDefault="00F829D9" w:rsidP="00F829D9">
      <w:pPr>
        <w:pStyle w:val="af5"/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4"/>
          <w:szCs w:val="24"/>
          <w:lang w:val="kk-KZ"/>
        </w:rPr>
      </w:pPr>
    </w:p>
    <w:p w:rsidR="00AD6B39" w:rsidRPr="00CC6166" w:rsidRDefault="001B59DF" w:rsidP="00734BD0">
      <w:pPr>
        <w:pBdr>
          <w:top w:val="nil"/>
          <w:left w:val="nil"/>
          <w:bottom w:val="nil"/>
          <w:right w:val="nil"/>
          <w:between w:val="nil"/>
        </w:pBdr>
        <w:ind w:left="101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C6166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6162040" cy="2759102"/>
            <wp:effectExtent l="0" t="0" r="0" b="3175"/>
            <wp:docPr id="3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8230" cy="27663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6B39" w:rsidRPr="00CC6166" w:rsidRDefault="001B59DF" w:rsidP="00F829D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16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829D9" w:rsidRPr="00CC616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сурет</w:t>
      </w:r>
      <w:r w:rsidRPr="00CC616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829D9" w:rsidRPr="00CC616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</w:t>
      </w:r>
      <w:proofErr w:type="spellStart"/>
      <w:r w:rsidRPr="00CC6166">
        <w:rPr>
          <w:rFonts w:ascii="Times New Roman" w:eastAsia="Times New Roman" w:hAnsi="Times New Roman" w:cs="Times New Roman"/>
          <w:b/>
          <w:sz w:val="24"/>
          <w:szCs w:val="24"/>
        </w:rPr>
        <w:t>олигон</w:t>
      </w:r>
      <w:proofErr w:type="spellEnd"/>
      <w:r w:rsidR="00F829D9" w:rsidRPr="00CC616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ның ішкі өлшемі</w:t>
      </w:r>
    </w:p>
    <w:p w:rsidR="00F829D9" w:rsidRPr="00CC6166" w:rsidRDefault="001B59DF" w:rsidP="00F829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="00F829D9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Лабиринт </w:t>
      </w:r>
      <w:proofErr w:type="spellStart"/>
      <w:r w:rsidR="00F829D9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траекториясы</w:t>
      </w:r>
      <w:proofErr w:type="spellEnd"/>
      <w:r w:rsidR="00F829D9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29D9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сәйкесінше</w:t>
      </w:r>
      <w:proofErr w:type="spellEnd"/>
      <w:r w:rsidR="00F829D9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300=300=150 мм </w:t>
      </w:r>
      <w:proofErr w:type="spellStart"/>
      <w:r w:rsidR="00F829D9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="00F829D9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300=300 мм </w:t>
      </w:r>
      <w:proofErr w:type="spellStart"/>
      <w:r w:rsidR="00F829D9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өлшемдері</w:t>
      </w:r>
      <w:proofErr w:type="spellEnd"/>
      <w:r w:rsidR="00F829D9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 </w:t>
      </w:r>
      <w:r w:rsidR="00F829D9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екі </w:t>
      </w:r>
      <w:proofErr w:type="spellStart"/>
      <w:r w:rsidR="00F829D9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="00F829D9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бір</w:t>
      </w:r>
      <w:r w:rsidR="00F829D9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29D9"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секцияда</w:t>
      </w:r>
      <w:r w:rsidR="00F829D9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proofErr w:type="spellStart"/>
      <w:r w:rsidR="00F829D9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тұрады</w:t>
      </w:r>
      <w:proofErr w:type="spellEnd"/>
      <w:r w:rsidR="00F829D9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6B39" w:rsidRPr="00CC6166" w:rsidRDefault="001B59DF" w:rsidP="00F829D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1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48200" cy="2194560"/>
            <wp:effectExtent l="0" t="0" r="0" b="0"/>
            <wp:docPr id="3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194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6B39" w:rsidRPr="00CC6166" w:rsidRDefault="001B59DF" w:rsidP="00F829D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61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F829D9" w:rsidRPr="00CC6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сурет</w:t>
      </w:r>
      <w:r w:rsidRPr="00CC61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F829D9" w:rsidRPr="00CC6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Екі және бір секциялы полигон </w:t>
      </w:r>
    </w:p>
    <w:p w:rsidR="00F829D9" w:rsidRPr="00CC6166" w:rsidRDefault="001B59DF" w:rsidP="00E91FCF">
      <w:pPr>
        <w:pStyle w:val="af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CC6166">
        <w:rPr>
          <w:color w:val="000000"/>
          <w:sz w:val="24"/>
          <w:szCs w:val="24"/>
        </w:rPr>
        <w:t>Старт</w:t>
      </w:r>
      <w:r w:rsidR="00F829D9" w:rsidRPr="00CC6166">
        <w:rPr>
          <w:color w:val="000000"/>
          <w:sz w:val="24"/>
          <w:szCs w:val="24"/>
          <w:lang w:val="kk-KZ"/>
        </w:rPr>
        <w:t xml:space="preserve"> және </w:t>
      </w:r>
      <w:r w:rsidRPr="00CC6166">
        <w:rPr>
          <w:color w:val="000000"/>
          <w:sz w:val="24"/>
          <w:szCs w:val="24"/>
        </w:rPr>
        <w:t>финиш</w:t>
      </w:r>
      <w:r w:rsidR="00F829D9" w:rsidRPr="00CC6166">
        <w:rPr>
          <w:color w:val="000000"/>
          <w:sz w:val="24"/>
          <w:szCs w:val="24"/>
          <w:lang w:val="kk-KZ"/>
        </w:rPr>
        <w:t xml:space="preserve"> алаңы</w:t>
      </w:r>
      <w:r w:rsidRPr="00CC6166">
        <w:rPr>
          <w:color w:val="000000"/>
          <w:sz w:val="24"/>
          <w:szCs w:val="24"/>
        </w:rPr>
        <w:t xml:space="preserve"> (</w:t>
      </w:r>
      <w:r w:rsidR="00734BD0" w:rsidRPr="00CC6166">
        <w:rPr>
          <w:color w:val="000000"/>
          <w:sz w:val="24"/>
          <w:szCs w:val="24"/>
        </w:rPr>
        <w:t>«</w:t>
      </w:r>
      <w:r w:rsidRPr="00CC6166">
        <w:rPr>
          <w:color w:val="000000"/>
          <w:sz w:val="24"/>
          <w:szCs w:val="24"/>
        </w:rPr>
        <w:t>Баз</w:t>
      </w:r>
      <w:r w:rsidR="00F829D9" w:rsidRPr="00CC6166">
        <w:rPr>
          <w:color w:val="000000"/>
          <w:sz w:val="24"/>
          <w:szCs w:val="24"/>
          <w:lang w:val="kk-KZ"/>
        </w:rPr>
        <w:t xml:space="preserve">алық </w:t>
      </w:r>
      <w:r w:rsidRPr="00CC6166">
        <w:rPr>
          <w:color w:val="000000"/>
          <w:sz w:val="24"/>
          <w:szCs w:val="24"/>
        </w:rPr>
        <w:t>лагерь</w:t>
      </w:r>
      <w:r w:rsidR="00734BD0" w:rsidRPr="00CC6166">
        <w:rPr>
          <w:color w:val="000000"/>
          <w:sz w:val="24"/>
          <w:szCs w:val="24"/>
        </w:rPr>
        <w:t>»</w:t>
      </w:r>
      <w:r w:rsidRPr="00CC6166">
        <w:rPr>
          <w:color w:val="000000"/>
          <w:sz w:val="24"/>
          <w:szCs w:val="24"/>
        </w:rPr>
        <w:t xml:space="preserve">) </w:t>
      </w:r>
      <w:r w:rsidR="00F829D9" w:rsidRPr="00CC6166">
        <w:rPr>
          <w:color w:val="000000"/>
          <w:sz w:val="24"/>
          <w:szCs w:val="24"/>
          <w:lang w:val="kk-KZ"/>
        </w:rPr>
        <w:t>қара түспен белгіленеді</w:t>
      </w:r>
      <w:r w:rsidRPr="00CC6166">
        <w:rPr>
          <w:color w:val="000000"/>
          <w:sz w:val="24"/>
          <w:szCs w:val="24"/>
        </w:rPr>
        <w:t>.</w:t>
      </w:r>
    </w:p>
    <w:p w:rsidR="00F829D9" w:rsidRPr="00CC6166" w:rsidRDefault="00F829D9" w:rsidP="00F829D9">
      <w:pPr>
        <w:pStyle w:val="af5"/>
        <w:pBdr>
          <w:top w:val="nil"/>
          <w:left w:val="nil"/>
          <w:bottom w:val="nil"/>
          <w:right w:val="nil"/>
          <w:between w:val="nil"/>
        </w:pBdr>
        <w:ind w:left="0"/>
        <w:jc w:val="right"/>
        <w:rPr>
          <w:i/>
          <w:color w:val="000000"/>
          <w:sz w:val="24"/>
          <w:szCs w:val="24"/>
        </w:rPr>
      </w:pPr>
    </w:p>
    <w:p w:rsidR="00AD6B39" w:rsidRPr="00CC6166" w:rsidRDefault="001B59DF" w:rsidP="00F829D9">
      <w:pPr>
        <w:pStyle w:val="af5"/>
        <w:pBdr>
          <w:top w:val="nil"/>
          <w:left w:val="nil"/>
          <w:bottom w:val="nil"/>
          <w:right w:val="nil"/>
          <w:between w:val="nil"/>
        </w:pBdr>
        <w:ind w:left="0"/>
        <w:jc w:val="right"/>
        <w:rPr>
          <w:i/>
          <w:color w:val="000000"/>
          <w:sz w:val="24"/>
          <w:szCs w:val="24"/>
          <w:lang w:val="kk-KZ"/>
        </w:rPr>
      </w:pPr>
      <w:r w:rsidRPr="00CC6166">
        <w:rPr>
          <w:i/>
          <w:color w:val="000000"/>
          <w:sz w:val="24"/>
          <w:szCs w:val="24"/>
        </w:rPr>
        <w:t>№2</w:t>
      </w:r>
      <w:r w:rsidR="00F829D9" w:rsidRPr="00CC6166">
        <w:rPr>
          <w:i/>
          <w:color w:val="000000"/>
          <w:sz w:val="24"/>
          <w:szCs w:val="24"/>
          <w:lang w:val="kk-KZ"/>
        </w:rPr>
        <w:t xml:space="preserve"> қосымша</w:t>
      </w:r>
    </w:p>
    <w:p w:rsidR="00AD6B39" w:rsidRPr="00CC6166" w:rsidRDefault="00F829D9" w:rsidP="00F829D9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CC6166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Төрешілерге нұсқаулық</w:t>
      </w:r>
    </w:p>
    <w:p w:rsidR="00CC6166" w:rsidRDefault="00F829D9" w:rsidP="00F829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Полигонның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бірінші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жартысының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конфигурациясы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түрлі-түсті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белгілердің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орналасуы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-шара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күні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анықталады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күні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бойы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өзгеріссіз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қалады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полигонның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екінші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жартысының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конфигурациясы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роботты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карантинге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жібергеннен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кейін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белгілі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кіру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басталғанға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дейін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өзгереді</w:t>
      </w:r>
      <w:proofErr w:type="spellEnd"/>
      <w:r w:rsidR="00CC6166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29D9" w:rsidRPr="00CC6166" w:rsidRDefault="00F829D9" w:rsidP="00F829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Төрешілер</w:t>
      </w:r>
      <w:proofErr w:type="spellEnd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штабы</w:t>
      </w:r>
      <w:r w:rsidR="00A9464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полигонның екінші бөлігінің </w:t>
      </w:r>
      <w:proofErr w:type="spellStart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конфигурациясының</w:t>
      </w:r>
      <w:proofErr w:type="spellEnd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нұсқасын</w:t>
      </w:r>
      <w:proofErr w:type="spellEnd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дайындайды</w:t>
      </w:r>
      <w:proofErr w:type="spellEnd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F829D9" w:rsidRPr="00CC6166" w:rsidRDefault="00F829D9" w:rsidP="00F829D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Жарыс</w:t>
      </w:r>
      <w:proofErr w:type="spellEnd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күні</w:t>
      </w:r>
      <w:proofErr w:type="spellEnd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дайындалған</w:t>
      </w:r>
      <w:proofErr w:type="spellEnd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нұсқалардың</w:t>
      </w:r>
      <w:proofErr w:type="spellEnd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бірі</w:t>
      </w:r>
      <w:proofErr w:type="spellEnd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кездейсоқ</w:t>
      </w:r>
      <w:proofErr w:type="spellEnd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таңдалады</w:t>
      </w:r>
      <w:proofErr w:type="spellEnd"/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0345" w:rsidRPr="00A94642" w:rsidRDefault="003D0345" w:rsidP="00F829D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616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4. </w:t>
      </w:r>
      <w:r w:rsidR="00A9464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</w:t>
      </w:r>
      <w:r w:rsidR="00A9464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олигонның екінші бөлігінің</w:t>
      </w:r>
      <w:r w:rsidR="00A9464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="00A94642" w:rsidRPr="00CC6166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конфигурациясы</w:t>
      </w:r>
      <w:proofErr w:type="spellEnd"/>
      <w:r w:rsidR="00A9464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№3 қосымшаға сәйкес </w:t>
      </w:r>
      <w:r w:rsidR="004D411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болуы тиіс.</w:t>
      </w:r>
    </w:p>
    <w:p w:rsidR="00F829D9" w:rsidRPr="00CC6166" w:rsidRDefault="00F829D9" w:rsidP="00F829D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D6B39" w:rsidRPr="00CC6166" w:rsidRDefault="001B59DF" w:rsidP="00F829D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  <w:r w:rsidRPr="00CC61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№3</w:t>
      </w:r>
      <w:r w:rsidR="00F829D9" w:rsidRPr="00CC61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қосымша</w:t>
      </w:r>
    </w:p>
    <w:p w:rsidR="004D4112" w:rsidRPr="004D4112" w:rsidRDefault="004D4112" w:rsidP="004D411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  <w:r w:rsidRPr="004D4112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Лабиринт конфигурациясының критерийлері</w:t>
      </w:r>
    </w:p>
    <w:p w:rsidR="004D4112" w:rsidRPr="004D4112" w:rsidRDefault="004D4112" w:rsidP="004D411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 w:rsidRPr="004D4112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1. Кез-келген екі ұяшықтың арасында жалғыз маршрут бар. Кез-келген екі ұяшық арасындағы маршруттың бірегейлігінің критерийі лабиринтте циклдардың болмауы болуы мүмкін.</w:t>
      </w:r>
    </w:p>
    <w:p w:rsidR="004D4112" w:rsidRPr="004D4112" w:rsidRDefault="004D4112" w:rsidP="004D411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 w:rsidRPr="004D4112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2. Екі жағынан қабырғалармен шектелмеген ұяшықтардың саны үшеу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ден</w:t>
      </w:r>
      <w:r w:rsidRPr="004D4112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 xml:space="preserve"> аспайды.</w:t>
      </w:r>
    </w:p>
    <w:p w:rsidR="00AD6B39" w:rsidRDefault="004D4112" w:rsidP="004D411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Arial" w:hAnsi="Times New Roman" w:cs="Times New Roman"/>
          <w:i/>
          <w:color w:val="000000"/>
          <w:sz w:val="24"/>
          <w:szCs w:val="24"/>
          <w:lang w:val="kk-KZ"/>
        </w:rPr>
      </w:pPr>
      <w:r w:rsidRPr="004D4112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 xml:space="preserve">3. Төрт ұяшықтың кез-келген квадратының ішінде кем дегенде бір қабырға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болады</w:t>
      </w:r>
      <w:r w:rsidRPr="004D4112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D4112">
        <w:rPr>
          <w:rFonts w:ascii="Times New Roman" w:eastAsia="Arial" w:hAnsi="Times New Roman" w:cs="Times New Roman"/>
          <w:i/>
          <w:color w:val="000000"/>
          <w:sz w:val="24"/>
          <w:szCs w:val="24"/>
          <w:lang w:val="kk-KZ"/>
        </w:rPr>
        <w:t>(</w:t>
      </w:r>
      <w:r w:rsidRPr="004D4112">
        <w:rPr>
          <w:rFonts w:ascii="Times New Roman" w:eastAsia="Arial" w:hAnsi="Times New Roman" w:cs="Times New Roman"/>
          <w:i/>
          <w:color w:val="000000"/>
          <w:sz w:val="24"/>
          <w:szCs w:val="24"/>
          <w:lang w:val="kk-KZ"/>
        </w:rPr>
        <w:t xml:space="preserve">4 </w:t>
      </w:r>
      <w:r w:rsidRPr="004D4112">
        <w:rPr>
          <w:rFonts w:ascii="Times New Roman" w:eastAsia="Arial" w:hAnsi="Times New Roman" w:cs="Times New Roman"/>
          <w:i/>
          <w:color w:val="000000"/>
          <w:sz w:val="24"/>
          <w:szCs w:val="24"/>
          <w:lang w:val="kk-KZ"/>
        </w:rPr>
        <w:t>суретті қараңыз).</w:t>
      </w:r>
    </w:p>
    <w:p w:rsidR="004D4112" w:rsidRPr="004D4112" w:rsidRDefault="004D4112" w:rsidP="004D4112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14300" distB="114300" distL="114300" distR="114300" wp14:anchorId="6DFFF134" wp14:editId="0ED54511">
            <wp:extent cx="3363235" cy="1524056"/>
            <wp:effectExtent l="0" t="0" r="0" b="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3235" cy="1524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4112" w:rsidRDefault="004D4112" w:rsidP="004D411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D411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сурет</w:t>
      </w:r>
      <w:r w:rsidRPr="004D411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 Полигон қабырғаларының орналасу ерекшеліктері</w:t>
      </w:r>
    </w:p>
    <w:p w:rsidR="004D4112" w:rsidRDefault="004D4112" w:rsidP="004D411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4D4112" w:rsidRDefault="004D4112" w:rsidP="004D411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4D4112" w:rsidRDefault="004D4112" w:rsidP="004D411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4D4112" w:rsidRDefault="004D4112" w:rsidP="004D411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4D4112" w:rsidRDefault="004D4112" w:rsidP="004D411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4D4112" w:rsidRDefault="004D4112" w:rsidP="004D411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4D4112" w:rsidRDefault="004D4112" w:rsidP="004D411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4D4112" w:rsidRDefault="004D4112" w:rsidP="004D411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4D4112" w:rsidRDefault="004D4112" w:rsidP="004D411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4D4112" w:rsidRDefault="004D4112" w:rsidP="004D411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4D4112" w:rsidRPr="004D4112" w:rsidRDefault="004D4112" w:rsidP="004D411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D4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Ескерту.</w:t>
      </w:r>
      <w:r w:rsidRPr="004D411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Регламентті әзірлеу кезінде </w:t>
      </w:r>
      <w:r w:rsidRPr="004D411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robofinist.ru</w:t>
      </w:r>
      <w:r w:rsidRPr="004D411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материалдар пайдаланылды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  <w:bookmarkStart w:id="0" w:name="_GoBack"/>
      <w:bookmarkEnd w:id="0"/>
      <w:r w:rsidRPr="004D411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4D4112" w:rsidRPr="004D4112" w:rsidRDefault="004D411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sectPr w:rsidR="004D4112" w:rsidRPr="004D4112" w:rsidSect="00AD6B39">
      <w:headerReference w:type="default" r:id="rId13"/>
      <w:footerReference w:type="default" r:id="rId14"/>
      <w:pgSz w:w="11909" w:h="16834"/>
      <w:pgMar w:top="851" w:right="851" w:bottom="1134" w:left="1134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CEA" w:rsidRDefault="00140CEA" w:rsidP="00AD6B39">
      <w:pPr>
        <w:spacing w:line="240" w:lineRule="auto"/>
      </w:pPr>
      <w:r>
        <w:separator/>
      </w:r>
    </w:p>
  </w:endnote>
  <w:endnote w:type="continuationSeparator" w:id="0">
    <w:p w:rsidR="00140CEA" w:rsidRDefault="00140CEA" w:rsidP="00AD6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B39" w:rsidRDefault="00AD6B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line="240" w:lineRule="auto"/>
      <w:ind w:firstLine="0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 w:rsidR="001B59DF"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4D4112">
      <w:rPr>
        <w:rFonts w:ascii="Arial" w:eastAsia="Arial" w:hAnsi="Arial" w:cs="Arial"/>
        <w:noProof/>
        <w:color w:val="000000"/>
      </w:rPr>
      <w:t>6</w:t>
    </w:r>
    <w:r>
      <w:rPr>
        <w:rFonts w:ascii="Arial" w:eastAsia="Arial" w:hAnsi="Arial" w:cs="Arial"/>
        <w:color w:val="000000"/>
      </w:rPr>
      <w:fldChar w:fldCharType="end"/>
    </w:r>
  </w:p>
  <w:p w:rsidR="00AD6B39" w:rsidRDefault="00AD6B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CEA" w:rsidRDefault="00140CEA" w:rsidP="00AD6B39">
      <w:pPr>
        <w:spacing w:line="240" w:lineRule="auto"/>
      </w:pPr>
      <w:r>
        <w:separator/>
      </w:r>
    </w:p>
  </w:footnote>
  <w:footnote w:type="continuationSeparator" w:id="0">
    <w:p w:rsidR="00140CEA" w:rsidRDefault="00140CEA" w:rsidP="00AD6B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B39" w:rsidRDefault="00AD6B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:rsidR="00AD6B39" w:rsidRDefault="00AD6B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59ED"/>
    <w:multiLevelType w:val="hybridMultilevel"/>
    <w:tmpl w:val="30E06242"/>
    <w:lvl w:ilvl="0" w:tplc="D3D2D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C79E8"/>
    <w:multiLevelType w:val="hybridMultilevel"/>
    <w:tmpl w:val="D87CAA12"/>
    <w:lvl w:ilvl="0" w:tplc="237822D8">
      <w:start w:val="1"/>
      <w:numFmt w:val="decimal"/>
      <w:lvlText w:val="%1."/>
      <w:lvlJc w:val="left"/>
      <w:pPr>
        <w:ind w:left="382" w:hanging="281"/>
      </w:pPr>
      <w:rPr>
        <w:rFonts w:hint="default"/>
        <w:b/>
        <w:bCs/>
        <w:w w:val="100"/>
        <w:lang w:val="ru-RU" w:eastAsia="ru-RU" w:bidi="ru-RU"/>
      </w:rPr>
    </w:lvl>
    <w:lvl w:ilvl="1" w:tplc="3FFACF16">
      <w:numFmt w:val="none"/>
      <w:lvlText w:val=""/>
      <w:lvlJc w:val="left"/>
      <w:pPr>
        <w:tabs>
          <w:tab w:val="num" w:pos="360"/>
        </w:tabs>
      </w:pPr>
    </w:lvl>
    <w:lvl w:ilvl="2" w:tplc="073CE2CA">
      <w:numFmt w:val="none"/>
      <w:lvlText w:val=""/>
      <w:lvlJc w:val="left"/>
      <w:pPr>
        <w:tabs>
          <w:tab w:val="num" w:pos="360"/>
        </w:tabs>
      </w:pPr>
    </w:lvl>
    <w:lvl w:ilvl="3" w:tplc="F0D24E72">
      <w:numFmt w:val="bullet"/>
      <w:lvlText w:val="•"/>
      <w:lvlJc w:val="left"/>
      <w:pPr>
        <w:ind w:left="2421" w:hanging="692"/>
      </w:pPr>
      <w:rPr>
        <w:rFonts w:hint="default"/>
        <w:lang w:val="ru-RU" w:eastAsia="ru-RU" w:bidi="ru-RU"/>
      </w:rPr>
    </w:lvl>
    <w:lvl w:ilvl="4" w:tplc="D99A7750">
      <w:numFmt w:val="bullet"/>
      <w:lvlText w:val="•"/>
      <w:lvlJc w:val="left"/>
      <w:pPr>
        <w:ind w:left="3442" w:hanging="692"/>
      </w:pPr>
      <w:rPr>
        <w:rFonts w:hint="default"/>
        <w:lang w:val="ru-RU" w:eastAsia="ru-RU" w:bidi="ru-RU"/>
      </w:rPr>
    </w:lvl>
    <w:lvl w:ilvl="5" w:tplc="B790BBAC">
      <w:numFmt w:val="bullet"/>
      <w:lvlText w:val="•"/>
      <w:lvlJc w:val="left"/>
      <w:pPr>
        <w:ind w:left="4462" w:hanging="692"/>
      </w:pPr>
      <w:rPr>
        <w:rFonts w:hint="default"/>
        <w:lang w:val="ru-RU" w:eastAsia="ru-RU" w:bidi="ru-RU"/>
      </w:rPr>
    </w:lvl>
    <w:lvl w:ilvl="6" w:tplc="49AE0652">
      <w:numFmt w:val="bullet"/>
      <w:lvlText w:val="•"/>
      <w:lvlJc w:val="left"/>
      <w:pPr>
        <w:ind w:left="5483" w:hanging="692"/>
      </w:pPr>
      <w:rPr>
        <w:rFonts w:hint="default"/>
        <w:lang w:val="ru-RU" w:eastAsia="ru-RU" w:bidi="ru-RU"/>
      </w:rPr>
    </w:lvl>
    <w:lvl w:ilvl="7" w:tplc="BE681B36">
      <w:numFmt w:val="bullet"/>
      <w:lvlText w:val="•"/>
      <w:lvlJc w:val="left"/>
      <w:pPr>
        <w:ind w:left="6504" w:hanging="692"/>
      </w:pPr>
      <w:rPr>
        <w:rFonts w:hint="default"/>
        <w:lang w:val="ru-RU" w:eastAsia="ru-RU" w:bidi="ru-RU"/>
      </w:rPr>
    </w:lvl>
    <w:lvl w:ilvl="8" w:tplc="53204850">
      <w:numFmt w:val="bullet"/>
      <w:lvlText w:val="•"/>
      <w:lvlJc w:val="left"/>
      <w:pPr>
        <w:ind w:left="7524" w:hanging="692"/>
      </w:pPr>
      <w:rPr>
        <w:rFonts w:hint="default"/>
        <w:lang w:val="ru-RU" w:eastAsia="ru-RU" w:bidi="ru-RU"/>
      </w:rPr>
    </w:lvl>
  </w:abstractNum>
  <w:abstractNum w:abstractNumId="2" w15:restartNumberingAfterBreak="0">
    <w:nsid w:val="51600813"/>
    <w:multiLevelType w:val="hybridMultilevel"/>
    <w:tmpl w:val="C53E5ADA"/>
    <w:lvl w:ilvl="0" w:tplc="C444DD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0C25FC"/>
    <w:multiLevelType w:val="multilevel"/>
    <w:tmpl w:val="DB781766"/>
    <w:lvl w:ilvl="0">
      <w:start w:val="1"/>
      <w:numFmt w:val="decimal"/>
      <w:lvlText w:val="%1."/>
      <w:lvlJc w:val="left"/>
      <w:pPr>
        <w:ind w:left="382" w:hanging="281"/>
      </w:pPr>
      <w:rPr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2421" w:hanging="692"/>
      </w:pPr>
    </w:lvl>
    <w:lvl w:ilvl="4">
      <w:numFmt w:val="bullet"/>
      <w:lvlText w:val="•"/>
      <w:lvlJc w:val="left"/>
      <w:pPr>
        <w:ind w:left="3442" w:hanging="692"/>
      </w:pPr>
    </w:lvl>
    <w:lvl w:ilvl="5">
      <w:numFmt w:val="bullet"/>
      <w:lvlText w:val="•"/>
      <w:lvlJc w:val="left"/>
      <w:pPr>
        <w:ind w:left="4462" w:hanging="692"/>
      </w:pPr>
    </w:lvl>
    <w:lvl w:ilvl="6">
      <w:numFmt w:val="bullet"/>
      <w:lvlText w:val="•"/>
      <w:lvlJc w:val="left"/>
      <w:pPr>
        <w:ind w:left="5483" w:hanging="692"/>
      </w:pPr>
    </w:lvl>
    <w:lvl w:ilvl="7">
      <w:numFmt w:val="bullet"/>
      <w:lvlText w:val="•"/>
      <w:lvlJc w:val="left"/>
      <w:pPr>
        <w:ind w:left="6504" w:hanging="692"/>
      </w:pPr>
    </w:lvl>
    <w:lvl w:ilvl="8">
      <w:numFmt w:val="bullet"/>
      <w:lvlText w:val="•"/>
      <w:lvlJc w:val="left"/>
      <w:pPr>
        <w:ind w:left="7524" w:hanging="692"/>
      </w:pPr>
    </w:lvl>
  </w:abstractNum>
  <w:abstractNum w:abstractNumId="4" w15:restartNumberingAfterBreak="0">
    <w:nsid w:val="7AD462E6"/>
    <w:multiLevelType w:val="multilevel"/>
    <w:tmpl w:val="F81ABF2E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hAnsi="Times New Roman" w:cs="Times New Roman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2421" w:hanging="692"/>
      </w:pPr>
    </w:lvl>
    <w:lvl w:ilvl="4">
      <w:numFmt w:val="bullet"/>
      <w:lvlText w:val="•"/>
      <w:lvlJc w:val="left"/>
      <w:pPr>
        <w:ind w:left="3442" w:hanging="692"/>
      </w:pPr>
    </w:lvl>
    <w:lvl w:ilvl="5">
      <w:numFmt w:val="bullet"/>
      <w:lvlText w:val="•"/>
      <w:lvlJc w:val="left"/>
      <w:pPr>
        <w:ind w:left="4462" w:hanging="692"/>
      </w:pPr>
    </w:lvl>
    <w:lvl w:ilvl="6">
      <w:numFmt w:val="bullet"/>
      <w:lvlText w:val="•"/>
      <w:lvlJc w:val="left"/>
      <w:pPr>
        <w:ind w:left="5483" w:hanging="692"/>
      </w:pPr>
    </w:lvl>
    <w:lvl w:ilvl="7">
      <w:numFmt w:val="bullet"/>
      <w:lvlText w:val="•"/>
      <w:lvlJc w:val="left"/>
      <w:pPr>
        <w:ind w:left="6504" w:hanging="692"/>
      </w:pPr>
    </w:lvl>
    <w:lvl w:ilvl="8">
      <w:numFmt w:val="bullet"/>
      <w:lvlText w:val="•"/>
      <w:lvlJc w:val="left"/>
      <w:pPr>
        <w:ind w:left="7524" w:hanging="692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39"/>
    <w:rsid w:val="00107CDE"/>
    <w:rsid w:val="00110364"/>
    <w:rsid w:val="00140CEA"/>
    <w:rsid w:val="001B59DF"/>
    <w:rsid w:val="003C261F"/>
    <w:rsid w:val="003D0345"/>
    <w:rsid w:val="003E420C"/>
    <w:rsid w:val="004D4112"/>
    <w:rsid w:val="006F24C1"/>
    <w:rsid w:val="00734BD0"/>
    <w:rsid w:val="00817CF5"/>
    <w:rsid w:val="008839A9"/>
    <w:rsid w:val="00937784"/>
    <w:rsid w:val="009A20E4"/>
    <w:rsid w:val="009C1C64"/>
    <w:rsid w:val="00A94642"/>
    <w:rsid w:val="00AA4591"/>
    <w:rsid w:val="00AD6B39"/>
    <w:rsid w:val="00AE2C56"/>
    <w:rsid w:val="00B30157"/>
    <w:rsid w:val="00C72603"/>
    <w:rsid w:val="00CC6166"/>
    <w:rsid w:val="00DB5B27"/>
    <w:rsid w:val="00DB7F4F"/>
    <w:rsid w:val="00E076AF"/>
    <w:rsid w:val="00E91FCF"/>
    <w:rsid w:val="00EB3EF6"/>
    <w:rsid w:val="00F46C71"/>
    <w:rsid w:val="00F8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4CE5"/>
  <w15:docId w15:val="{046ACCD2-75BD-E849-9CD7-C50595AF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2C"/>
  </w:style>
  <w:style w:type="paragraph" w:styleId="1">
    <w:name w:val="heading 1"/>
    <w:basedOn w:val="2"/>
    <w:next w:val="2"/>
    <w:rsid w:val="00E66F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E66F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E66F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E66F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E66FB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E66F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D6B39"/>
  </w:style>
  <w:style w:type="table" w:customStyle="1" w:styleId="TableNormal">
    <w:name w:val="Table Normal"/>
    <w:rsid w:val="00AD6B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E66FB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E66FBF"/>
  </w:style>
  <w:style w:type="table" w:customStyle="1" w:styleId="TableNormal0">
    <w:name w:val="Table Normal"/>
    <w:rsid w:val="00E66FB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92A7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D81"/>
  </w:style>
  <w:style w:type="paragraph" w:styleId="a7">
    <w:name w:val="footer"/>
    <w:basedOn w:val="a"/>
    <w:link w:val="a8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D81"/>
  </w:style>
  <w:style w:type="paragraph" w:customStyle="1" w:styleId="BasicParagraph">
    <w:name w:val="[Basic Paragraph]"/>
    <w:basedOn w:val="a"/>
    <w:uiPriority w:val="99"/>
    <w:rsid w:val="007F61EF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8725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517"/>
    <w:rPr>
      <w:rFonts w:ascii="Tahoma" w:hAnsi="Tahoma" w:cs="Tahoma"/>
      <w:sz w:val="16"/>
      <w:szCs w:val="16"/>
    </w:rPr>
  </w:style>
  <w:style w:type="paragraph" w:customStyle="1" w:styleId="30">
    <w:name w:val="Обычный3"/>
    <w:rsid w:val="000029C0"/>
    <w:pPr>
      <w:spacing w:line="276" w:lineRule="auto"/>
      <w:ind w:firstLine="0"/>
      <w:jc w:val="left"/>
    </w:pPr>
    <w:rPr>
      <w:rFonts w:ascii="Arial" w:eastAsia="Arial" w:hAnsi="Arial" w:cs="Arial"/>
    </w:rPr>
  </w:style>
  <w:style w:type="paragraph" w:styleId="ab">
    <w:name w:val="footnote text"/>
    <w:basedOn w:val="a"/>
    <w:link w:val="ac"/>
    <w:uiPriority w:val="99"/>
    <w:semiHidden/>
    <w:unhideWhenUsed/>
    <w:rsid w:val="009368AC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68A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68AC"/>
    <w:rPr>
      <w:vertAlign w:val="superscript"/>
    </w:rPr>
  </w:style>
  <w:style w:type="paragraph" w:styleId="ae">
    <w:name w:val="Subtitle"/>
    <w:basedOn w:val="10"/>
    <w:next w:val="10"/>
    <w:rsid w:val="00AD6B3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rsid w:val="00E66FBF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E66FB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sid w:val="00E66FBF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AD6B3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AD6B3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AD6B3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F46C71"/>
    <w:pPr>
      <w:widowControl w:val="0"/>
      <w:autoSpaceDE w:val="0"/>
      <w:autoSpaceDN w:val="0"/>
      <w:spacing w:line="319" w:lineRule="exact"/>
      <w:ind w:left="382" w:hanging="280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f5">
    <w:name w:val="List Paragraph"/>
    <w:basedOn w:val="a"/>
    <w:uiPriority w:val="34"/>
    <w:qFormat/>
    <w:rsid w:val="00F46C71"/>
    <w:pPr>
      <w:widowControl w:val="0"/>
      <w:autoSpaceDE w:val="0"/>
      <w:autoSpaceDN w:val="0"/>
      <w:spacing w:line="240" w:lineRule="auto"/>
      <w:ind w:left="102" w:firstLine="0"/>
    </w:pPr>
    <w:rPr>
      <w:rFonts w:ascii="Times New Roman" w:eastAsia="Times New Roman" w:hAnsi="Times New Roman" w:cs="Times New Roman"/>
      <w:lang w:bidi="ru-RU"/>
    </w:rPr>
  </w:style>
  <w:style w:type="paragraph" w:styleId="af6">
    <w:name w:val="Body Text"/>
    <w:basedOn w:val="a"/>
    <w:link w:val="af7"/>
    <w:uiPriority w:val="1"/>
    <w:qFormat/>
    <w:rsid w:val="00F46C71"/>
    <w:pPr>
      <w:widowControl w:val="0"/>
      <w:autoSpaceDE w:val="0"/>
      <w:autoSpaceDN w:val="0"/>
      <w:spacing w:line="240" w:lineRule="auto"/>
      <w:ind w:left="102" w:firstLine="0"/>
      <w:jc w:val="left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7">
    <w:name w:val="Основной текст Знак"/>
    <w:basedOn w:val="a0"/>
    <w:link w:val="af6"/>
    <w:uiPriority w:val="1"/>
    <w:rsid w:val="00F46C71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+FJ5Qc0laEm58YK86fJVxdLm5XQ==">AMUW2mUuzbtKer6AZgZyD/2+OChSDWoMUbmBeXm2DPFa4r+UWW1rChv/5CEaoD6hvfa04wUvyEa/p9lzPiKaLOT70kXnBKbeo2wncY7Aln5dMVTKPM2/e40=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vestmen</dc:creator>
  <cp:lastModifiedBy>Абдрахманова Гулбану</cp:lastModifiedBy>
  <cp:revision>5</cp:revision>
  <dcterms:created xsi:type="dcterms:W3CDTF">2023-03-29T11:21:00Z</dcterms:created>
  <dcterms:modified xsi:type="dcterms:W3CDTF">2023-03-30T04:05:00Z</dcterms:modified>
</cp:coreProperties>
</file>